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FC9616" w14:textId="77777777" w:rsidR="00577222" w:rsidRDefault="00000000">
      <w:pPr>
        <w:spacing w:line="360" w:lineRule="auto"/>
        <w:jc w:val="center"/>
        <w:rPr>
          <w:rFonts w:ascii="Arial Nova" w:hAnsi="Arial Nova"/>
          <w:b/>
          <w:color w:val="000000" w:themeColor="text1"/>
          <w:sz w:val="32"/>
          <w:szCs w:val="32"/>
        </w:rPr>
      </w:pPr>
      <w:r>
        <w:rPr>
          <w:rFonts w:ascii="Arial Nova" w:hAnsi="Arial Nova"/>
          <w:b/>
          <w:color w:val="000000" w:themeColor="text1"/>
          <w:sz w:val="32"/>
          <w:szCs w:val="32"/>
        </w:rPr>
        <w:t>STATUTS</w:t>
      </w:r>
    </w:p>
    <w:p w14:paraId="20168E7B" w14:textId="77777777" w:rsidR="00577222" w:rsidRDefault="00000000">
      <w:pPr>
        <w:pStyle w:val="Paragraphedeliste"/>
        <w:spacing w:line="360" w:lineRule="auto"/>
        <w:jc w:val="center"/>
        <w:rPr>
          <w:rFonts w:ascii="Arial Nova" w:hAnsi="Arial Nova"/>
          <w:b/>
          <w:color w:val="000000" w:themeColor="text1"/>
          <w:sz w:val="32"/>
          <w:szCs w:val="32"/>
        </w:rPr>
      </w:pPr>
      <w:r>
        <w:rPr>
          <w:rFonts w:ascii="Arial Nova" w:hAnsi="Arial Nova"/>
          <w:b/>
          <w:color w:val="000000" w:themeColor="text1"/>
          <w:sz w:val="32"/>
          <w:szCs w:val="32"/>
        </w:rPr>
        <w:t xml:space="preserve">ASSOCIATION MALI NETWORK OPERATORS GROUP </w:t>
      </w:r>
      <w:proofErr w:type="spellStart"/>
      <w:r>
        <w:rPr>
          <w:rFonts w:ascii="Arial Nova" w:hAnsi="Arial Nova"/>
          <w:b/>
          <w:color w:val="000000" w:themeColor="text1"/>
          <w:sz w:val="32"/>
          <w:szCs w:val="32"/>
        </w:rPr>
        <w:t>MaliNOG</w:t>
      </w:r>
      <w:proofErr w:type="spellEnd"/>
    </w:p>
    <w:p w14:paraId="1C64B8E9" w14:textId="77777777" w:rsidR="00577222" w:rsidRDefault="00000000">
      <w:pPr>
        <w:pStyle w:val="Paragraphedeliste"/>
        <w:spacing w:line="360" w:lineRule="auto"/>
        <w:jc w:val="center"/>
        <w:rPr>
          <w:rFonts w:ascii="Arial Nova" w:hAnsi="Arial Nova"/>
          <w:b/>
          <w:color w:val="000000" w:themeColor="text1"/>
          <w:sz w:val="24"/>
          <w:szCs w:val="24"/>
        </w:rPr>
      </w:pPr>
      <w:r>
        <w:rPr>
          <w:rFonts w:ascii="Arial Nova" w:hAnsi="Arial Nova"/>
          <w:b/>
          <w:noProof/>
          <w:color w:val="000000" w:themeColor="text1"/>
          <w:sz w:val="24"/>
          <w:szCs w:val="24"/>
        </w:rPr>
        <w:drawing>
          <wp:anchor distT="0" distB="0" distL="0" distR="0" simplePos="0" relativeHeight="10" behindDoc="1" locked="0" layoutInCell="0" allowOverlap="1" wp14:anchorId="785AAD72" wp14:editId="49BCD5E4">
            <wp:simplePos x="0" y="0"/>
            <wp:positionH relativeFrom="margin">
              <wp:align>left</wp:align>
            </wp:positionH>
            <wp:positionV relativeFrom="paragraph">
              <wp:posOffset>403860</wp:posOffset>
            </wp:positionV>
            <wp:extent cx="5904865" cy="4172585"/>
            <wp:effectExtent l="0" t="0" r="0" b="0"/>
            <wp:wrapNone/>
            <wp:docPr id="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4"/>
                    <pic:cNvPicPr>
                      <a:picLocks noChangeAspect="1" noChangeArrowheads="1"/>
                    </pic:cNvPicPr>
                  </pic:nvPicPr>
                  <pic:blipFill>
                    <a:blip r:embed="rId7"/>
                    <a:stretch>
                      <a:fillRect/>
                    </a:stretch>
                  </pic:blipFill>
                  <pic:spPr bwMode="auto">
                    <a:xfrm>
                      <a:off x="0" y="0"/>
                      <a:ext cx="5904865" cy="4172585"/>
                    </a:xfrm>
                    <a:prstGeom prst="rect">
                      <a:avLst/>
                    </a:prstGeom>
                  </pic:spPr>
                </pic:pic>
              </a:graphicData>
            </a:graphic>
          </wp:anchor>
        </w:drawing>
      </w:r>
    </w:p>
    <w:p w14:paraId="5F168D46" w14:textId="77777777" w:rsidR="00577222" w:rsidRDefault="00000000">
      <w:pPr>
        <w:rPr>
          <w:rFonts w:ascii="Arial Nova" w:eastAsiaTheme="minorHAnsi" w:hAnsi="Arial Nova" w:cstheme="minorBidi"/>
          <w:b/>
          <w:color w:val="000000" w:themeColor="text1"/>
          <w:sz w:val="24"/>
          <w:szCs w:val="24"/>
          <w:lang w:eastAsia="en-US"/>
        </w:rPr>
      </w:pPr>
      <w:r>
        <w:br w:type="page"/>
      </w:r>
    </w:p>
    <w:p w14:paraId="7F368CF8" w14:textId="77777777" w:rsidR="00577222" w:rsidRDefault="00577222">
      <w:pPr>
        <w:pStyle w:val="Paragraphedeliste"/>
        <w:spacing w:line="360" w:lineRule="auto"/>
        <w:jc w:val="center"/>
        <w:rPr>
          <w:rFonts w:ascii="Arial Nova" w:hAnsi="Arial Nova"/>
          <w:b/>
          <w:color w:val="000000" w:themeColor="text1"/>
          <w:sz w:val="24"/>
          <w:szCs w:val="24"/>
        </w:rPr>
      </w:pPr>
    </w:p>
    <w:p w14:paraId="6ACAFE6D" w14:textId="77777777" w:rsidR="00577222" w:rsidRDefault="00577222">
      <w:pPr>
        <w:spacing w:line="360" w:lineRule="auto"/>
        <w:rPr>
          <w:color w:val="000000" w:themeColor="text1"/>
          <w:sz w:val="24"/>
          <w:szCs w:val="24"/>
        </w:rPr>
      </w:pPr>
    </w:p>
    <w:p w14:paraId="088F9104" w14:textId="2A08AD4D" w:rsidR="00577222" w:rsidRDefault="00000000">
      <w:pPr>
        <w:pStyle w:val="Paragraphedeliste"/>
        <w:numPr>
          <w:ilvl w:val="0"/>
          <w:numId w:val="10"/>
        </w:numPr>
        <w:spacing w:line="360" w:lineRule="auto"/>
        <w:rPr>
          <w:rFonts w:ascii="Arial Nova" w:hAnsi="Arial Nova"/>
          <w:color w:val="000000" w:themeColor="text1"/>
          <w:sz w:val="24"/>
          <w:szCs w:val="24"/>
        </w:rPr>
      </w:pPr>
      <w:r>
        <w:rPr>
          <w:rFonts w:ascii="Arial Nova" w:eastAsia="Times New Roman" w:hAnsi="Arial Nova" w:cs="Times New Roman"/>
          <w:color w:val="000000" w:themeColor="text1"/>
          <w:sz w:val="24"/>
          <w:szCs w:val="24"/>
        </w:rPr>
        <w:t>Vu la loi N</w:t>
      </w:r>
      <w:r>
        <w:rPr>
          <w:rFonts w:ascii="Arial Nova" w:hAnsi="Arial Nova"/>
          <w:color w:val="000000" w:themeColor="text1"/>
          <w:sz w:val="24"/>
          <w:szCs w:val="24"/>
        </w:rPr>
        <w:t>°</w:t>
      </w:r>
      <w:r>
        <w:rPr>
          <w:rFonts w:ascii="Arial Nova" w:eastAsia="Times New Roman" w:hAnsi="Arial Nova" w:cs="Times New Roman"/>
          <w:color w:val="000000" w:themeColor="text1"/>
          <w:sz w:val="24"/>
          <w:szCs w:val="24"/>
        </w:rPr>
        <w:t xml:space="preserve"> 04-038 du 05 août 2004 relative aux associations ;</w:t>
      </w:r>
    </w:p>
    <w:p w14:paraId="06BAEBD9" w14:textId="77777777" w:rsidR="00577222" w:rsidRDefault="00000000">
      <w:pPr>
        <w:pStyle w:val="Paragraphedeliste"/>
        <w:numPr>
          <w:ilvl w:val="0"/>
          <w:numId w:val="10"/>
        </w:numPr>
        <w:spacing w:line="360" w:lineRule="auto"/>
        <w:rPr>
          <w:rFonts w:ascii="Arial Nova" w:hAnsi="Arial Nova"/>
          <w:color w:val="000000" w:themeColor="text1"/>
          <w:sz w:val="24"/>
          <w:szCs w:val="24"/>
        </w:rPr>
      </w:pPr>
      <w:r>
        <w:rPr>
          <w:rFonts w:ascii="Arial Nova" w:hAnsi="Arial Nova"/>
          <w:color w:val="000000" w:themeColor="text1"/>
          <w:sz w:val="24"/>
          <w:szCs w:val="24"/>
        </w:rPr>
        <w:t>Considérant la stratégie nationale de développement des technologies numériques ;</w:t>
      </w:r>
    </w:p>
    <w:p w14:paraId="4BF68972" w14:textId="63A51D02" w:rsidR="00577222" w:rsidRDefault="00000000">
      <w:pPr>
        <w:pStyle w:val="Paragraphedeliste"/>
        <w:numPr>
          <w:ilvl w:val="0"/>
          <w:numId w:val="10"/>
        </w:numPr>
        <w:spacing w:line="360" w:lineRule="auto"/>
        <w:rPr>
          <w:rFonts w:ascii="Arial Nova" w:hAnsi="Arial Nova"/>
          <w:color w:val="000000" w:themeColor="text1"/>
          <w:sz w:val="24"/>
          <w:szCs w:val="24"/>
        </w:rPr>
      </w:pPr>
      <w:r>
        <w:rPr>
          <w:rFonts w:ascii="Arial Nova" w:hAnsi="Arial Nova"/>
          <w:color w:val="000000" w:themeColor="text1"/>
          <w:sz w:val="24"/>
          <w:szCs w:val="24"/>
        </w:rPr>
        <w:t>Vu la transversalité des technologies de l’information et de la communication</w:t>
      </w:r>
      <w:r w:rsidR="00353E6D">
        <w:rPr>
          <w:rFonts w:ascii="Arial Nova" w:hAnsi="Arial Nova"/>
          <w:color w:val="000000" w:themeColor="text1"/>
          <w:sz w:val="24"/>
          <w:szCs w:val="24"/>
        </w:rPr>
        <w:t> ;</w:t>
      </w:r>
    </w:p>
    <w:p w14:paraId="4C03BB4C" w14:textId="77777777" w:rsidR="00577222" w:rsidRDefault="00000000">
      <w:pPr>
        <w:pStyle w:val="Paragraphedeliste"/>
        <w:numPr>
          <w:ilvl w:val="0"/>
          <w:numId w:val="10"/>
        </w:numPr>
        <w:spacing w:line="360" w:lineRule="auto"/>
        <w:rPr>
          <w:rFonts w:ascii="Arial Nova" w:hAnsi="Arial Nova"/>
          <w:color w:val="000000" w:themeColor="text1"/>
          <w:sz w:val="24"/>
          <w:szCs w:val="24"/>
        </w:rPr>
      </w:pPr>
      <w:r>
        <w:rPr>
          <w:rFonts w:ascii="Arial Nova" w:hAnsi="Arial Nova"/>
          <w:color w:val="000000" w:themeColor="text1"/>
          <w:sz w:val="24"/>
          <w:szCs w:val="24"/>
        </w:rPr>
        <w:t xml:space="preserve">Considérant la dépendance de tous les secteurs socio-professionnels </w:t>
      </w:r>
      <w:r>
        <w:rPr>
          <w:rFonts w:ascii="Arial Nova" w:hAnsi="Arial Nova"/>
          <w:strike/>
          <w:color w:val="000000" w:themeColor="text1"/>
          <w:sz w:val="24"/>
          <w:szCs w:val="24"/>
        </w:rPr>
        <w:t>sur</w:t>
      </w:r>
      <w:r>
        <w:rPr>
          <w:rFonts w:ascii="Arial Nova" w:hAnsi="Arial Nova"/>
          <w:color w:val="000000" w:themeColor="text1"/>
          <w:sz w:val="24"/>
          <w:szCs w:val="24"/>
        </w:rPr>
        <w:t xml:space="preserve"> de ces technologies ;  </w:t>
      </w:r>
    </w:p>
    <w:p w14:paraId="46352721" w14:textId="77777777" w:rsidR="00577222" w:rsidRDefault="00000000">
      <w:pPr>
        <w:pStyle w:val="Paragraphedeliste"/>
        <w:numPr>
          <w:ilvl w:val="0"/>
          <w:numId w:val="10"/>
        </w:numPr>
        <w:spacing w:line="360" w:lineRule="auto"/>
        <w:rPr>
          <w:rFonts w:ascii="Arial Nova" w:hAnsi="Arial Nova"/>
          <w:color w:val="000000" w:themeColor="text1"/>
          <w:sz w:val="24"/>
          <w:szCs w:val="24"/>
        </w:rPr>
      </w:pPr>
      <w:r>
        <w:rPr>
          <w:rFonts w:ascii="Arial Nova" w:hAnsi="Arial Nova"/>
          <w:color w:val="000000" w:themeColor="text1"/>
          <w:sz w:val="24"/>
          <w:szCs w:val="24"/>
        </w:rPr>
        <w:t xml:space="preserve">Considérant l’évolution actuelle </w:t>
      </w:r>
      <w:r w:rsidRPr="00353E6D">
        <w:rPr>
          <w:rFonts w:ascii="Arial Nova" w:hAnsi="Arial Nova"/>
          <w:color w:val="000000" w:themeColor="text1"/>
          <w:sz w:val="24"/>
          <w:szCs w:val="24"/>
        </w:rPr>
        <w:t>desdites technologies ;</w:t>
      </w:r>
    </w:p>
    <w:p w14:paraId="002AF2A3" w14:textId="09D9531B" w:rsidR="00577222" w:rsidRDefault="00000000">
      <w:pPr>
        <w:pStyle w:val="Paragraphedeliste"/>
        <w:numPr>
          <w:ilvl w:val="0"/>
          <w:numId w:val="10"/>
        </w:numPr>
        <w:spacing w:line="360" w:lineRule="auto"/>
        <w:rPr>
          <w:rFonts w:ascii="Arial Nova" w:hAnsi="Arial Nova"/>
          <w:color w:val="000000" w:themeColor="text1"/>
          <w:sz w:val="24"/>
          <w:szCs w:val="24"/>
        </w:rPr>
      </w:pPr>
      <w:r w:rsidRPr="00353E6D">
        <w:rPr>
          <w:rFonts w:ascii="Arial Nova" w:hAnsi="Arial Nova"/>
          <w:color w:val="000000" w:themeColor="text1"/>
          <w:sz w:val="24"/>
          <w:szCs w:val="24"/>
        </w:rPr>
        <w:t xml:space="preserve">Tenant </w:t>
      </w:r>
      <w:r w:rsidR="00353E6D" w:rsidRPr="00353E6D">
        <w:rPr>
          <w:rFonts w:ascii="Arial Nova" w:hAnsi="Arial Nova"/>
          <w:color w:val="000000" w:themeColor="text1"/>
          <w:sz w:val="24"/>
          <w:szCs w:val="24"/>
        </w:rPr>
        <w:t>compte</w:t>
      </w:r>
      <w:r w:rsidR="00353E6D">
        <w:rPr>
          <w:rFonts w:ascii="Arial Nova" w:hAnsi="Arial Nova"/>
          <w:color w:val="000000" w:themeColor="text1"/>
          <w:sz w:val="24"/>
          <w:szCs w:val="24"/>
        </w:rPr>
        <w:t xml:space="preserve"> du</w:t>
      </w:r>
      <w:r>
        <w:rPr>
          <w:rFonts w:ascii="Arial Nova" w:hAnsi="Arial Nova"/>
          <w:color w:val="000000" w:themeColor="text1"/>
          <w:sz w:val="24"/>
          <w:szCs w:val="24"/>
        </w:rPr>
        <w:t xml:space="preserve"> rôle crucial que jouent les réseaux informatiques dans cette évolution ;</w:t>
      </w:r>
    </w:p>
    <w:p w14:paraId="0AAAFBEF" w14:textId="77777777" w:rsidR="00577222" w:rsidRDefault="00000000">
      <w:pPr>
        <w:pStyle w:val="Paragraphedeliste"/>
        <w:numPr>
          <w:ilvl w:val="0"/>
          <w:numId w:val="10"/>
        </w:numPr>
        <w:spacing w:line="360" w:lineRule="auto"/>
        <w:rPr>
          <w:rFonts w:ascii="Arial Nova" w:hAnsi="Arial Nova"/>
          <w:color w:val="000000" w:themeColor="text1"/>
          <w:sz w:val="24"/>
          <w:szCs w:val="24"/>
        </w:rPr>
      </w:pPr>
      <w:r>
        <w:rPr>
          <w:rFonts w:ascii="Arial Nova" w:hAnsi="Arial Nova"/>
          <w:color w:val="000000" w:themeColor="text1"/>
          <w:sz w:val="24"/>
          <w:szCs w:val="24"/>
        </w:rPr>
        <w:t>Vu l’urgence de mettre en place une communauté d’experts pour le développement et la vulgarisation de ces réseaux au Mali ;</w:t>
      </w:r>
    </w:p>
    <w:p w14:paraId="5C8FB373" w14:textId="0F31DF80" w:rsidR="00577222" w:rsidRDefault="00000000">
      <w:pPr>
        <w:pStyle w:val="Paragraphedeliste"/>
        <w:numPr>
          <w:ilvl w:val="0"/>
          <w:numId w:val="10"/>
        </w:numPr>
        <w:spacing w:line="360" w:lineRule="auto"/>
        <w:rPr>
          <w:rFonts w:ascii="Arial Nova" w:hAnsi="Arial Nova"/>
          <w:color w:val="000000" w:themeColor="text1"/>
          <w:sz w:val="24"/>
          <w:szCs w:val="24"/>
        </w:rPr>
      </w:pPr>
      <w:r w:rsidRPr="00353E6D">
        <w:rPr>
          <w:rFonts w:ascii="Arial Nova" w:hAnsi="Arial Nova"/>
          <w:color w:val="000000" w:themeColor="text1"/>
          <w:sz w:val="24"/>
          <w:szCs w:val="24"/>
        </w:rPr>
        <w:t>Tenant compte</w:t>
      </w:r>
      <w:r>
        <w:rPr>
          <w:rFonts w:ascii="Arial Nova" w:hAnsi="Arial Nova"/>
          <w:color w:val="000000" w:themeColor="text1"/>
          <w:sz w:val="24"/>
          <w:szCs w:val="24"/>
        </w:rPr>
        <w:t xml:space="preserve"> de l’urgence d’instituer un forum ouvert, transparent, inclusif, multipartite pour échanger sur les questions relatives à </w:t>
      </w:r>
      <w:r>
        <w:rPr>
          <w:rFonts w:ascii="Arial Nova" w:hAnsi="Arial Nova"/>
          <w:strike/>
          <w:color w:val="000000" w:themeColor="text1"/>
          <w:sz w:val="24"/>
          <w:szCs w:val="24"/>
        </w:rPr>
        <w:t>la</w:t>
      </w:r>
      <w:r>
        <w:rPr>
          <w:rFonts w:ascii="Arial Nova" w:hAnsi="Arial Nova"/>
          <w:color w:val="000000" w:themeColor="text1"/>
          <w:sz w:val="24"/>
          <w:szCs w:val="24"/>
        </w:rPr>
        <w:t xml:space="preserve"> une Gouvernance de l’Internet </w:t>
      </w:r>
      <w:r>
        <w:rPr>
          <w:rFonts w:ascii="Arial Nova" w:hAnsi="Arial Nova"/>
          <w:strike/>
          <w:color w:val="000000" w:themeColor="text1"/>
          <w:sz w:val="24"/>
          <w:szCs w:val="24"/>
        </w:rPr>
        <w:t>et</w:t>
      </w:r>
      <w:r>
        <w:rPr>
          <w:rFonts w:ascii="Arial Nova" w:hAnsi="Arial Nova"/>
          <w:color w:val="000000" w:themeColor="text1"/>
          <w:sz w:val="24"/>
          <w:szCs w:val="24"/>
        </w:rPr>
        <w:t xml:space="preserve"> impliquant toutes les parties prenantes à l’échelle nationale ;</w:t>
      </w:r>
    </w:p>
    <w:p w14:paraId="0FE430C4" w14:textId="77777777" w:rsidR="00577222" w:rsidRDefault="00577222">
      <w:pPr>
        <w:pStyle w:val="Paragraphedeliste"/>
        <w:spacing w:line="360" w:lineRule="auto"/>
        <w:rPr>
          <w:rFonts w:ascii="Arial Nova" w:hAnsi="Arial Nova"/>
          <w:color w:val="000000" w:themeColor="text1"/>
          <w:sz w:val="24"/>
          <w:szCs w:val="24"/>
        </w:rPr>
      </w:pPr>
    </w:p>
    <w:p w14:paraId="402F8C45" w14:textId="77777777" w:rsidR="00577222" w:rsidRDefault="00000000">
      <w:pPr>
        <w:pStyle w:val="Paragraphedeliste"/>
        <w:spacing w:line="360" w:lineRule="auto"/>
        <w:ind w:left="0"/>
        <w:rPr>
          <w:rFonts w:ascii="Arial Nova" w:hAnsi="Arial Nova"/>
          <w:color w:val="000000" w:themeColor="text1"/>
          <w:sz w:val="24"/>
          <w:szCs w:val="24"/>
        </w:rPr>
      </w:pPr>
      <w:r>
        <w:rPr>
          <w:rFonts w:ascii="Arial Nova" w:hAnsi="Arial Nova"/>
          <w:color w:val="000000" w:themeColor="text1"/>
          <w:sz w:val="24"/>
          <w:szCs w:val="24"/>
        </w:rPr>
        <w:t xml:space="preserve">Il a été constitué ce jour 19 décembre 2022 entre des volontaires de différents bords d’activités liées aux TIC au Mali, une communauté d’opérateurs de réseaux pour faire face aux nouveaux défis de ce domaine professionnel sous la dénomination de “Mali Network </w:t>
      </w:r>
      <w:proofErr w:type="spellStart"/>
      <w:r>
        <w:rPr>
          <w:rFonts w:ascii="Arial Nova" w:hAnsi="Arial Nova"/>
          <w:color w:val="000000" w:themeColor="text1"/>
          <w:sz w:val="24"/>
          <w:szCs w:val="24"/>
        </w:rPr>
        <w:t>Operators</w:t>
      </w:r>
      <w:proofErr w:type="spellEnd"/>
      <w:r>
        <w:rPr>
          <w:rFonts w:ascii="Arial Nova" w:hAnsi="Arial Nova"/>
          <w:color w:val="000000" w:themeColor="text1"/>
          <w:sz w:val="24"/>
          <w:szCs w:val="24"/>
        </w:rPr>
        <w:t xml:space="preserve"> Group au Mali, en abrégé </w:t>
      </w:r>
      <w:r>
        <w:rPr>
          <w:rFonts w:ascii="Arial Nova" w:hAnsi="Arial Nova"/>
          <w:strike/>
          <w:color w:val="000000" w:themeColor="text1"/>
          <w:sz w:val="24"/>
          <w:szCs w:val="24"/>
        </w:rPr>
        <w:t>abrévié</w:t>
      </w:r>
      <w:proofErr w:type="gramStart"/>
      <w:r>
        <w:rPr>
          <w:rFonts w:ascii="Arial Nova" w:hAnsi="Arial Nova"/>
          <w:color w:val="000000" w:themeColor="text1"/>
          <w:sz w:val="24"/>
          <w:szCs w:val="24"/>
        </w:rPr>
        <w:t xml:space="preserve"> «</w:t>
      </w:r>
      <w:proofErr w:type="spellStart"/>
      <w:r>
        <w:rPr>
          <w:rFonts w:ascii="Arial Nova" w:hAnsi="Arial Nova"/>
          <w:color w:val="000000" w:themeColor="text1"/>
          <w:sz w:val="24"/>
          <w:szCs w:val="24"/>
        </w:rPr>
        <w:t>MaliNOG</w:t>
      </w:r>
      <w:proofErr w:type="spellEnd"/>
      <w:proofErr w:type="gramEnd"/>
      <w:r>
        <w:rPr>
          <w:rFonts w:ascii="Arial Nova" w:hAnsi="Arial Nova"/>
          <w:color w:val="000000" w:themeColor="text1"/>
          <w:sz w:val="24"/>
          <w:szCs w:val="24"/>
        </w:rPr>
        <w:t>»</w:t>
      </w:r>
    </w:p>
    <w:p w14:paraId="7B250E53" w14:textId="77777777" w:rsidR="00577222" w:rsidRDefault="00000000">
      <w:pPr>
        <w:pStyle w:val="Paragraphedeliste"/>
        <w:spacing w:line="360" w:lineRule="auto"/>
        <w:ind w:left="0"/>
        <w:rPr>
          <w:rFonts w:ascii="Arial Nova" w:hAnsi="Arial Nova"/>
          <w:color w:val="000000" w:themeColor="text1"/>
          <w:sz w:val="24"/>
          <w:szCs w:val="24"/>
        </w:rPr>
      </w:pPr>
      <w:r>
        <w:rPr>
          <w:rFonts w:ascii="Arial Nova" w:hAnsi="Arial Nova"/>
          <w:color w:val="000000" w:themeColor="text1"/>
          <w:sz w:val="24"/>
          <w:szCs w:val="24"/>
        </w:rPr>
        <w:t xml:space="preserve">Cette communauté représentera le Mali au niveau de l’instance africaine d’opérateurs de réseaux </w:t>
      </w:r>
      <w:proofErr w:type="spellStart"/>
      <w:r>
        <w:rPr>
          <w:rFonts w:ascii="Arial Nova" w:hAnsi="Arial Nova"/>
          <w:color w:val="000000" w:themeColor="text1"/>
          <w:sz w:val="24"/>
          <w:szCs w:val="24"/>
        </w:rPr>
        <w:t>African</w:t>
      </w:r>
      <w:proofErr w:type="spellEnd"/>
      <w:r>
        <w:rPr>
          <w:rFonts w:ascii="Arial Nova" w:hAnsi="Arial Nova"/>
          <w:color w:val="000000" w:themeColor="text1"/>
          <w:sz w:val="24"/>
          <w:szCs w:val="24"/>
        </w:rPr>
        <w:t xml:space="preserve"> Network </w:t>
      </w:r>
      <w:proofErr w:type="spellStart"/>
      <w:r>
        <w:rPr>
          <w:rFonts w:ascii="Arial Nova" w:hAnsi="Arial Nova"/>
          <w:color w:val="000000" w:themeColor="text1"/>
          <w:sz w:val="24"/>
          <w:szCs w:val="24"/>
        </w:rPr>
        <w:t>Operators</w:t>
      </w:r>
      <w:proofErr w:type="spellEnd"/>
      <w:r>
        <w:rPr>
          <w:rFonts w:ascii="Arial Nova" w:hAnsi="Arial Nova"/>
          <w:color w:val="000000" w:themeColor="text1"/>
          <w:sz w:val="24"/>
          <w:szCs w:val="24"/>
        </w:rPr>
        <w:t xml:space="preserve"> Group (</w:t>
      </w:r>
      <w:proofErr w:type="spellStart"/>
      <w:r>
        <w:rPr>
          <w:rFonts w:ascii="Arial Nova" w:hAnsi="Arial Nova"/>
          <w:color w:val="000000" w:themeColor="text1"/>
          <w:sz w:val="24"/>
          <w:szCs w:val="24"/>
        </w:rPr>
        <w:t>AfNOG</w:t>
      </w:r>
      <w:proofErr w:type="spellEnd"/>
      <w:r>
        <w:rPr>
          <w:rFonts w:ascii="Arial Nova" w:hAnsi="Arial Nova"/>
          <w:color w:val="000000" w:themeColor="text1"/>
          <w:sz w:val="24"/>
          <w:szCs w:val="24"/>
        </w:rPr>
        <w:t>) et est régi par les statuts et règlements intérieurs ci-joints.</w:t>
      </w:r>
    </w:p>
    <w:p w14:paraId="57A38F7F" w14:textId="77777777" w:rsidR="00577222" w:rsidRDefault="00577222">
      <w:pPr>
        <w:spacing w:line="360" w:lineRule="auto"/>
        <w:rPr>
          <w:sz w:val="24"/>
          <w:szCs w:val="24"/>
        </w:rPr>
      </w:pPr>
    </w:p>
    <w:p w14:paraId="38C4D307" w14:textId="77777777" w:rsidR="00577222" w:rsidRDefault="00577222">
      <w:pPr>
        <w:rPr>
          <w:sz w:val="24"/>
          <w:szCs w:val="24"/>
        </w:rPr>
      </w:pPr>
    </w:p>
    <w:p w14:paraId="71E08FDA" w14:textId="77777777" w:rsidR="00577222" w:rsidRDefault="00577222">
      <w:pPr>
        <w:rPr>
          <w:sz w:val="24"/>
          <w:szCs w:val="24"/>
        </w:rPr>
      </w:pPr>
    </w:p>
    <w:p w14:paraId="4EFB9601" w14:textId="77777777" w:rsidR="00577222" w:rsidRDefault="00577222">
      <w:pPr>
        <w:rPr>
          <w:sz w:val="24"/>
          <w:szCs w:val="24"/>
        </w:rPr>
      </w:pPr>
    </w:p>
    <w:p w14:paraId="24B68F4A" w14:textId="77777777" w:rsidR="00577222" w:rsidRDefault="00577222">
      <w:pPr>
        <w:rPr>
          <w:sz w:val="24"/>
          <w:szCs w:val="24"/>
        </w:rPr>
      </w:pPr>
    </w:p>
    <w:p w14:paraId="0AA3C514" w14:textId="77777777" w:rsidR="00577222" w:rsidRDefault="00577222">
      <w:pPr>
        <w:rPr>
          <w:sz w:val="24"/>
          <w:szCs w:val="24"/>
        </w:rPr>
      </w:pPr>
    </w:p>
    <w:p w14:paraId="47CC56C6" w14:textId="77777777" w:rsidR="00577222" w:rsidRDefault="00577222">
      <w:pPr>
        <w:rPr>
          <w:sz w:val="24"/>
          <w:szCs w:val="24"/>
        </w:rPr>
      </w:pPr>
    </w:p>
    <w:p w14:paraId="0529C0DA" w14:textId="77777777" w:rsidR="00577222" w:rsidRDefault="00577222">
      <w:pPr>
        <w:rPr>
          <w:sz w:val="24"/>
          <w:szCs w:val="24"/>
        </w:rPr>
      </w:pPr>
    </w:p>
    <w:p w14:paraId="2DD81349" w14:textId="7155DD84" w:rsidR="00577222" w:rsidRDefault="00000000">
      <w:pPr>
        <w:rPr>
          <w:rFonts w:ascii="Arial Nova" w:hAnsi="Arial Nova" w:cs="Times New Roman"/>
          <w:b/>
          <w:bCs/>
          <w:sz w:val="24"/>
          <w:szCs w:val="24"/>
        </w:rPr>
      </w:pPr>
      <w:r>
        <w:br w:type="page"/>
      </w:r>
    </w:p>
    <w:p w14:paraId="556891D0" w14:textId="0A856EA2" w:rsidR="00577222" w:rsidRDefault="00000000">
      <w:pPr>
        <w:rPr>
          <w:rFonts w:ascii="Arial Nova" w:hAnsi="Arial Nova" w:cs="Times New Roman"/>
          <w:b/>
          <w:bCs/>
          <w:sz w:val="24"/>
          <w:szCs w:val="24"/>
        </w:rPr>
      </w:pPr>
      <w:r>
        <w:rPr>
          <w:rFonts w:ascii="Arial Nova" w:hAnsi="Arial Nova" w:cs="Times New Roman"/>
          <w:b/>
          <w:bCs/>
          <w:sz w:val="24"/>
          <w:szCs w:val="24"/>
        </w:rPr>
        <w:lastRenderedPageBreak/>
        <w:t>TITRE PREMIER : Création - Dénomination - Si</w:t>
      </w:r>
      <w:r w:rsidR="00462394">
        <w:rPr>
          <w:rFonts w:ascii="Arial Nova" w:hAnsi="Arial Nova" w:cs="Times New Roman"/>
          <w:b/>
          <w:bCs/>
          <w:sz w:val="24"/>
          <w:szCs w:val="24"/>
        </w:rPr>
        <w:t>è</w:t>
      </w:r>
      <w:r>
        <w:rPr>
          <w:rFonts w:ascii="Arial Nova" w:hAnsi="Arial Nova" w:cs="Times New Roman"/>
          <w:b/>
          <w:bCs/>
          <w:sz w:val="24"/>
          <w:szCs w:val="24"/>
        </w:rPr>
        <w:t>ge Social – Durée</w:t>
      </w:r>
    </w:p>
    <w:p w14:paraId="27AEBE8B" w14:textId="77777777" w:rsidR="00577222" w:rsidRDefault="00577222">
      <w:pPr>
        <w:rPr>
          <w:rFonts w:ascii="Arial Nova" w:hAnsi="Arial Nova" w:cs="Times New Roman"/>
          <w:b/>
          <w:bCs/>
          <w:sz w:val="24"/>
          <w:szCs w:val="24"/>
        </w:rPr>
      </w:pPr>
    </w:p>
    <w:p w14:paraId="75D09623" w14:textId="77777777" w:rsidR="00577222" w:rsidRDefault="00000000">
      <w:pPr>
        <w:rPr>
          <w:rFonts w:ascii="Arial Nova" w:hAnsi="Arial Nova" w:cs="Times New Roman"/>
          <w:b/>
          <w:bCs/>
          <w:sz w:val="24"/>
          <w:szCs w:val="24"/>
        </w:rPr>
      </w:pPr>
      <w:r>
        <w:rPr>
          <w:rFonts w:ascii="Arial Nova" w:hAnsi="Arial Nova" w:cs="Times New Roman"/>
          <w:b/>
          <w:bCs/>
          <w:sz w:val="24"/>
          <w:szCs w:val="24"/>
        </w:rPr>
        <w:t xml:space="preserve">ARTICLE 1er : </w:t>
      </w:r>
    </w:p>
    <w:p w14:paraId="5E1CAD08" w14:textId="32BF80C1" w:rsidR="00577222" w:rsidRDefault="00000000">
      <w:pPr>
        <w:jc w:val="both"/>
        <w:rPr>
          <w:rFonts w:ascii="Arial Nova" w:hAnsi="Arial Nova" w:cs="Times New Roman"/>
          <w:sz w:val="24"/>
          <w:szCs w:val="24"/>
        </w:rPr>
      </w:pPr>
      <w:r>
        <w:rPr>
          <w:rFonts w:ascii="Arial Nova" w:hAnsi="Arial Nova" w:cs="Times New Roman"/>
          <w:sz w:val="24"/>
          <w:szCs w:val="24"/>
        </w:rPr>
        <w:t xml:space="preserve">Il est créé conformément à la loi n°04-038 du 5 août 2004 portant création des Associations en République du Mali, une Association non confessionnelle, apolitique et à but non lucratif dénommée « Mali Network </w:t>
      </w:r>
      <w:proofErr w:type="spellStart"/>
      <w:r>
        <w:rPr>
          <w:rFonts w:ascii="Arial Nova" w:hAnsi="Arial Nova" w:cs="Times New Roman"/>
          <w:sz w:val="24"/>
          <w:szCs w:val="24"/>
        </w:rPr>
        <w:t>Operators</w:t>
      </w:r>
      <w:proofErr w:type="spellEnd"/>
      <w:r>
        <w:rPr>
          <w:rFonts w:ascii="Arial Nova" w:hAnsi="Arial Nova" w:cs="Times New Roman"/>
          <w:sz w:val="24"/>
          <w:szCs w:val="24"/>
        </w:rPr>
        <w:t xml:space="preserve"> Group » en abrégé </w:t>
      </w:r>
      <w:proofErr w:type="spellStart"/>
      <w:r>
        <w:rPr>
          <w:rFonts w:ascii="Arial Nova" w:hAnsi="Arial Nova" w:cs="Times New Roman"/>
          <w:b/>
          <w:bCs/>
          <w:sz w:val="24"/>
          <w:szCs w:val="24"/>
        </w:rPr>
        <w:t>MaliNOG</w:t>
      </w:r>
      <w:proofErr w:type="spellEnd"/>
      <w:r>
        <w:rPr>
          <w:rFonts w:ascii="Arial Nova" w:hAnsi="Arial Nova" w:cs="Times New Roman"/>
          <w:sz w:val="24"/>
          <w:szCs w:val="24"/>
        </w:rPr>
        <w:t xml:space="preserve">. </w:t>
      </w:r>
    </w:p>
    <w:p w14:paraId="0D26F08A" w14:textId="77777777" w:rsidR="00577222" w:rsidRDefault="00577222">
      <w:pPr>
        <w:outlineLvl w:val="0"/>
        <w:rPr>
          <w:rFonts w:ascii="Arial Nova" w:hAnsi="Arial Nova"/>
          <w:sz w:val="24"/>
          <w:szCs w:val="24"/>
        </w:rPr>
      </w:pPr>
    </w:p>
    <w:p w14:paraId="29E68F70" w14:textId="77777777" w:rsidR="00577222" w:rsidRDefault="00000000">
      <w:pPr>
        <w:jc w:val="both"/>
        <w:rPr>
          <w:rFonts w:ascii="Arial Nova" w:hAnsi="Arial Nova" w:cs="Times New Roman"/>
          <w:sz w:val="24"/>
          <w:szCs w:val="24"/>
        </w:rPr>
      </w:pPr>
      <w:r>
        <w:rPr>
          <w:rFonts w:ascii="Arial Nova" w:hAnsi="Arial Nova" w:cs="Times New Roman"/>
          <w:sz w:val="24"/>
          <w:szCs w:val="24"/>
        </w:rPr>
        <w:t>Cette dénomination sociale sera utilisée dans tous les actes, lettres, annonces, publications, et autres documents de toutes natures, suivie du nom de la personne physique chargée de représenter, d’agir pour le compte de l’Association.</w:t>
      </w:r>
    </w:p>
    <w:p w14:paraId="0D198319" w14:textId="77777777" w:rsidR="00577222" w:rsidRDefault="00577222">
      <w:pPr>
        <w:jc w:val="both"/>
        <w:rPr>
          <w:rFonts w:ascii="Arial Nova" w:hAnsi="Arial Nova" w:cs="Times New Roman"/>
          <w:sz w:val="24"/>
          <w:szCs w:val="24"/>
        </w:rPr>
      </w:pPr>
    </w:p>
    <w:p w14:paraId="26C70D88" w14:textId="77777777" w:rsidR="00577222" w:rsidRDefault="00000000">
      <w:pPr>
        <w:rPr>
          <w:rFonts w:ascii="Arial Nova" w:hAnsi="Arial Nova" w:cs="Times New Roman"/>
          <w:b/>
          <w:bCs/>
          <w:sz w:val="24"/>
          <w:szCs w:val="24"/>
        </w:rPr>
      </w:pPr>
      <w:r>
        <w:rPr>
          <w:rFonts w:ascii="Arial Nova" w:hAnsi="Arial Nova" w:cs="Times New Roman"/>
          <w:b/>
          <w:bCs/>
          <w:sz w:val="24"/>
          <w:szCs w:val="24"/>
        </w:rPr>
        <w:t xml:space="preserve">ARTICLE 2 : </w:t>
      </w:r>
    </w:p>
    <w:p w14:paraId="3D5EDDC4" w14:textId="4A4957B2" w:rsidR="00577222" w:rsidRDefault="00000000">
      <w:pPr>
        <w:jc w:val="both"/>
        <w:rPr>
          <w:rFonts w:ascii="Arial Nova" w:hAnsi="Arial Nova" w:cs="Times New Roman"/>
          <w:sz w:val="24"/>
          <w:szCs w:val="24"/>
        </w:rPr>
      </w:pPr>
      <w:r>
        <w:rPr>
          <w:rFonts w:ascii="Arial Nova" w:hAnsi="Arial Nova" w:cs="Times New Roman"/>
          <w:sz w:val="24"/>
          <w:szCs w:val="24"/>
        </w:rPr>
        <w:t xml:space="preserve">Le siège de l’Association est situé à </w:t>
      </w:r>
      <w:proofErr w:type="spellStart"/>
      <w:r>
        <w:rPr>
          <w:rFonts w:ascii="Arial Nova" w:hAnsi="Arial Nova" w:cs="Times New Roman"/>
          <w:sz w:val="24"/>
          <w:szCs w:val="24"/>
        </w:rPr>
        <w:t>Magnanbougou</w:t>
      </w:r>
      <w:proofErr w:type="spellEnd"/>
      <w:r>
        <w:rPr>
          <w:rFonts w:ascii="Arial Nova" w:hAnsi="Arial Nova" w:cs="Times New Roman"/>
          <w:sz w:val="24"/>
          <w:szCs w:val="24"/>
        </w:rPr>
        <w:t xml:space="preserve"> Faso </w:t>
      </w:r>
      <w:proofErr w:type="spellStart"/>
      <w:r>
        <w:rPr>
          <w:rFonts w:ascii="Arial Nova" w:hAnsi="Arial Nova" w:cs="Times New Roman"/>
          <w:sz w:val="24"/>
          <w:szCs w:val="24"/>
        </w:rPr>
        <w:t>Kanu</w:t>
      </w:r>
      <w:proofErr w:type="spellEnd"/>
      <w:r>
        <w:rPr>
          <w:rFonts w:ascii="Arial Nova" w:hAnsi="Arial Nova" w:cs="Times New Roman"/>
          <w:sz w:val="24"/>
          <w:szCs w:val="24"/>
        </w:rPr>
        <w:t xml:space="preserve"> FK33 à Bamako</w:t>
      </w:r>
      <w:r>
        <w:rPr>
          <w:rFonts w:ascii="Arial Nova" w:hAnsi="Arial Nova" w:cs="Times New Roman"/>
          <w:sz w:val="24"/>
          <w:szCs w:val="24"/>
          <w:highlight w:val="yellow"/>
        </w:rPr>
        <w:br/>
      </w:r>
      <w:r w:rsidRPr="00353E6D">
        <w:rPr>
          <w:rFonts w:ascii="Arial Nova" w:hAnsi="Arial Nova" w:cs="Times New Roman"/>
          <w:sz w:val="24"/>
          <w:szCs w:val="24"/>
        </w:rPr>
        <w:t>Tel : 20 23 04 04 BP E 5467</w:t>
      </w:r>
      <w:r>
        <w:rPr>
          <w:rFonts w:ascii="Arial Nova" w:hAnsi="Arial Nova" w:cs="Times New Roman"/>
          <w:sz w:val="24"/>
          <w:szCs w:val="24"/>
        </w:rPr>
        <w:t xml:space="preserve">, et peut être transféré en tout autre lieu sur le territoire malien sur décision de l’Assemblée Générale. </w:t>
      </w:r>
    </w:p>
    <w:p w14:paraId="7B6E8D5A" w14:textId="77777777" w:rsidR="00577222" w:rsidRDefault="00577222">
      <w:pPr>
        <w:jc w:val="both"/>
        <w:rPr>
          <w:rFonts w:ascii="Arial Nova" w:hAnsi="Arial Nova" w:cs="Times New Roman"/>
          <w:sz w:val="24"/>
          <w:szCs w:val="24"/>
        </w:rPr>
      </w:pPr>
    </w:p>
    <w:p w14:paraId="5B31BE23" w14:textId="77777777" w:rsidR="00577222" w:rsidRDefault="00000000">
      <w:pPr>
        <w:jc w:val="both"/>
        <w:rPr>
          <w:rFonts w:ascii="Arial Nova" w:hAnsi="Arial Nova" w:cs="Times New Roman"/>
          <w:b/>
          <w:bCs/>
          <w:sz w:val="24"/>
          <w:szCs w:val="24"/>
        </w:rPr>
      </w:pPr>
      <w:r>
        <w:rPr>
          <w:rFonts w:ascii="Arial Nova" w:hAnsi="Arial Nova" w:cs="Times New Roman"/>
          <w:b/>
          <w:bCs/>
          <w:sz w:val="24"/>
          <w:szCs w:val="24"/>
        </w:rPr>
        <w:t xml:space="preserve">ARTICLE 3 : </w:t>
      </w:r>
    </w:p>
    <w:p w14:paraId="1E583C14" w14:textId="77777777" w:rsidR="00577222" w:rsidRDefault="00000000">
      <w:pPr>
        <w:jc w:val="both"/>
        <w:rPr>
          <w:rFonts w:ascii="Arial Nova" w:hAnsi="Arial Nova" w:cs="Times New Roman"/>
          <w:b/>
          <w:bCs/>
          <w:sz w:val="24"/>
          <w:szCs w:val="24"/>
        </w:rPr>
      </w:pPr>
      <w:r>
        <w:rPr>
          <w:rFonts w:ascii="Arial Nova" w:hAnsi="Arial Nova" w:cs="Times New Roman"/>
          <w:sz w:val="24"/>
          <w:szCs w:val="24"/>
        </w:rPr>
        <w:t>La durée de vie de l’Association est illimitée.</w:t>
      </w:r>
    </w:p>
    <w:p w14:paraId="3A058C4E" w14:textId="77777777" w:rsidR="00577222" w:rsidRDefault="00577222">
      <w:pPr>
        <w:tabs>
          <w:tab w:val="left" w:pos="3026"/>
        </w:tabs>
        <w:rPr>
          <w:rFonts w:ascii="Arial Nova" w:hAnsi="Arial Nova"/>
          <w:sz w:val="24"/>
          <w:szCs w:val="24"/>
        </w:rPr>
      </w:pPr>
    </w:p>
    <w:p w14:paraId="01E4594B" w14:textId="77777777" w:rsidR="00577222" w:rsidRDefault="00000000">
      <w:pPr>
        <w:rPr>
          <w:rFonts w:ascii="Arial Nova" w:hAnsi="Arial Nova" w:cs="Times New Roman"/>
          <w:b/>
          <w:bCs/>
          <w:sz w:val="24"/>
          <w:szCs w:val="24"/>
        </w:rPr>
      </w:pPr>
      <w:r>
        <w:rPr>
          <w:rFonts w:ascii="Arial Nova" w:hAnsi="Arial Nova" w:cs="Times New Roman"/>
          <w:b/>
          <w:bCs/>
          <w:sz w:val="24"/>
          <w:szCs w:val="24"/>
        </w:rPr>
        <w:t>TITRE 2 : Objectifs - Missions - Activités</w:t>
      </w:r>
    </w:p>
    <w:p w14:paraId="30423444" w14:textId="77777777" w:rsidR="00577222" w:rsidRDefault="00577222">
      <w:pPr>
        <w:jc w:val="both"/>
        <w:rPr>
          <w:rFonts w:ascii="Arial Nova" w:hAnsi="Arial Nova" w:cs="Times New Roman"/>
          <w:sz w:val="24"/>
          <w:szCs w:val="24"/>
        </w:rPr>
      </w:pPr>
    </w:p>
    <w:p w14:paraId="76DBDA03" w14:textId="77777777" w:rsidR="00577222" w:rsidRDefault="00000000">
      <w:pPr>
        <w:jc w:val="both"/>
        <w:rPr>
          <w:rFonts w:ascii="Arial Nova" w:hAnsi="Arial Nova" w:cs="Times New Roman"/>
          <w:b/>
          <w:bCs/>
          <w:sz w:val="24"/>
          <w:szCs w:val="24"/>
        </w:rPr>
      </w:pPr>
      <w:r>
        <w:rPr>
          <w:rFonts w:ascii="Arial Nova" w:hAnsi="Arial Nova" w:cs="Times New Roman"/>
          <w:b/>
          <w:bCs/>
          <w:sz w:val="24"/>
          <w:szCs w:val="24"/>
        </w:rPr>
        <w:t>ARTICLE 4 : Objectifs</w:t>
      </w:r>
    </w:p>
    <w:p w14:paraId="6B47969B" w14:textId="77777777" w:rsidR="00577222" w:rsidRDefault="00000000">
      <w:pPr>
        <w:jc w:val="both"/>
        <w:rPr>
          <w:rFonts w:ascii="Arial Nova" w:hAnsi="Arial Nova" w:cs="Times New Roman"/>
          <w:sz w:val="24"/>
          <w:szCs w:val="24"/>
        </w:rPr>
      </w:pPr>
      <w:r>
        <w:rPr>
          <w:rFonts w:ascii="Arial Nova" w:hAnsi="Arial Nova" w:cs="Times New Roman"/>
          <w:sz w:val="24"/>
          <w:szCs w:val="24"/>
        </w:rPr>
        <w:t xml:space="preserve">Mali Network </w:t>
      </w:r>
      <w:proofErr w:type="spellStart"/>
      <w:r>
        <w:rPr>
          <w:rFonts w:ascii="Arial Nova" w:hAnsi="Arial Nova" w:cs="Times New Roman"/>
          <w:sz w:val="24"/>
          <w:szCs w:val="24"/>
        </w:rPr>
        <w:t>Operators</w:t>
      </w:r>
      <w:proofErr w:type="spellEnd"/>
      <w:r>
        <w:rPr>
          <w:rFonts w:ascii="Arial Nova" w:hAnsi="Arial Nova" w:cs="Times New Roman"/>
          <w:sz w:val="24"/>
          <w:szCs w:val="24"/>
        </w:rPr>
        <w:t xml:space="preserve"> Group (</w:t>
      </w:r>
      <w:proofErr w:type="spellStart"/>
      <w:r>
        <w:rPr>
          <w:rFonts w:ascii="Arial Nova" w:hAnsi="Arial Nova" w:cs="Times New Roman"/>
          <w:b/>
          <w:bCs/>
          <w:sz w:val="24"/>
          <w:szCs w:val="24"/>
        </w:rPr>
        <w:t>MaliNOG</w:t>
      </w:r>
      <w:proofErr w:type="spellEnd"/>
      <w:r>
        <w:rPr>
          <w:rFonts w:ascii="Arial Nova" w:hAnsi="Arial Nova" w:cs="Times New Roman"/>
          <w:sz w:val="24"/>
          <w:szCs w:val="24"/>
        </w:rPr>
        <w:t>) est un groupe d'échange et de formation, qui rassemble des professionnels des domaines de réseaux de communication électronique, de systèmes informatiques et d’Internet au Mali. C’est un haut lieu technique de rencontre d'internautes, de chercheurs, d’administrateurs réseau, de système et sécurité informatique et de télécommunication maliens pour le développement de l’Ingénierie des réseaux et de l’Internet.</w:t>
      </w:r>
    </w:p>
    <w:p w14:paraId="34699957" w14:textId="77777777" w:rsidR="00577222" w:rsidRDefault="00577222">
      <w:pPr>
        <w:jc w:val="both"/>
        <w:rPr>
          <w:rFonts w:ascii="Arial Nova" w:hAnsi="Arial Nova" w:cs="Times New Roman"/>
          <w:sz w:val="24"/>
          <w:szCs w:val="24"/>
        </w:rPr>
      </w:pPr>
    </w:p>
    <w:p w14:paraId="522C8123" w14:textId="77777777" w:rsidR="00577222" w:rsidRDefault="00000000">
      <w:pPr>
        <w:jc w:val="both"/>
        <w:rPr>
          <w:rFonts w:ascii="Arial Nova" w:hAnsi="Arial Nova" w:cs="Times New Roman"/>
          <w:sz w:val="24"/>
          <w:szCs w:val="24"/>
        </w:rPr>
      </w:pPr>
      <w:proofErr w:type="spellStart"/>
      <w:r>
        <w:rPr>
          <w:rFonts w:ascii="Arial Nova" w:hAnsi="Arial Nova" w:cs="Times New Roman"/>
          <w:sz w:val="24"/>
          <w:szCs w:val="24"/>
        </w:rPr>
        <w:t>MaliNOG</w:t>
      </w:r>
      <w:proofErr w:type="spellEnd"/>
      <w:r>
        <w:rPr>
          <w:rFonts w:ascii="Arial Nova" w:hAnsi="Arial Nova" w:cs="Times New Roman"/>
          <w:sz w:val="24"/>
          <w:szCs w:val="24"/>
        </w:rPr>
        <w:t xml:space="preserve"> est une plateforme ouverte permettant à tout membre de la communauté Internet du Mali, d’échanger et de partager des informations techniques et de l’expertise en interconnexion réseaux et systèmes. </w:t>
      </w:r>
    </w:p>
    <w:p w14:paraId="1062F016" w14:textId="77777777" w:rsidR="00577222" w:rsidRDefault="00000000">
      <w:pPr>
        <w:spacing w:line="360" w:lineRule="auto"/>
        <w:jc w:val="both"/>
        <w:rPr>
          <w:rFonts w:ascii="Arial Nova" w:hAnsi="Arial Nova" w:cs="Times New Roman"/>
          <w:sz w:val="24"/>
          <w:szCs w:val="24"/>
        </w:rPr>
      </w:pPr>
      <w:r>
        <w:rPr>
          <w:rFonts w:ascii="Arial Nova" w:hAnsi="Arial Nova" w:cs="Times New Roman"/>
          <w:sz w:val="24"/>
          <w:szCs w:val="24"/>
        </w:rPr>
        <w:t>À ce titre, il a pour objectifs :</w:t>
      </w:r>
    </w:p>
    <w:p w14:paraId="3EA143B3" w14:textId="77777777" w:rsidR="00577222" w:rsidRDefault="00000000">
      <w:pPr>
        <w:pStyle w:val="Paragraphedeliste"/>
        <w:numPr>
          <w:ilvl w:val="0"/>
          <w:numId w:val="1"/>
        </w:numPr>
        <w:spacing w:after="0" w:line="360" w:lineRule="auto"/>
        <w:rPr>
          <w:rFonts w:ascii="Arial Nova" w:hAnsi="Arial Nova" w:cs="Times New Roman"/>
          <w:sz w:val="24"/>
          <w:szCs w:val="24"/>
        </w:rPr>
      </w:pPr>
      <w:proofErr w:type="gramStart"/>
      <w:r>
        <w:rPr>
          <w:rFonts w:ascii="Arial Nova" w:hAnsi="Arial Nova" w:cs="Times New Roman"/>
          <w:sz w:val="24"/>
          <w:szCs w:val="24"/>
        </w:rPr>
        <w:t>d’offrir</w:t>
      </w:r>
      <w:proofErr w:type="gramEnd"/>
      <w:r>
        <w:rPr>
          <w:rFonts w:ascii="Arial Nova" w:hAnsi="Arial Nova" w:cs="Times New Roman"/>
          <w:sz w:val="24"/>
          <w:szCs w:val="24"/>
        </w:rPr>
        <w:t xml:space="preserve"> un cadre d'échange </w:t>
      </w:r>
      <w:r w:rsidRPr="00353E6D">
        <w:rPr>
          <w:rFonts w:ascii="Arial Nova" w:hAnsi="Arial Nova" w:cs="Times New Roman"/>
          <w:sz w:val="24"/>
          <w:szCs w:val="24"/>
        </w:rPr>
        <w:t>ouvert entre professionnels de réseau et de système de sécurité, de la recherche technique pour le développement de l'Internet et des réseaux de communication électronique au Mali</w:t>
      </w:r>
      <w:r>
        <w:rPr>
          <w:rFonts w:ascii="Arial Nova" w:hAnsi="Arial Nova" w:cs="Times New Roman"/>
          <w:sz w:val="24"/>
          <w:szCs w:val="24"/>
        </w:rPr>
        <w:t xml:space="preserve"> ;  </w:t>
      </w:r>
    </w:p>
    <w:p w14:paraId="4BAEFD59" w14:textId="77777777" w:rsidR="00577222" w:rsidRDefault="00000000">
      <w:pPr>
        <w:pStyle w:val="Paragraphedeliste"/>
        <w:numPr>
          <w:ilvl w:val="0"/>
          <w:numId w:val="1"/>
        </w:numPr>
        <w:spacing w:before="12" w:after="0" w:line="360" w:lineRule="auto"/>
        <w:rPr>
          <w:rFonts w:ascii="Arial Nova" w:hAnsi="Arial Nova" w:cs="Times New Roman"/>
          <w:sz w:val="24"/>
          <w:szCs w:val="24"/>
        </w:rPr>
      </w:pPr>
      <w:proofErr w:type="gramStart"/>
      <w:r>
        <w:rPr>
          <w:rFonts w:ascii="Arial Nova" w:hAnsi="Arial Nova" w:cs="Times New Roman"/>
          <w:sz w:val="24"/>
          <w:szCs w:val="24"/>
        </w:rPr>
        <w:t>d’organiser</w:t>
      </w:r>
      <w:proofErr w:type="gramEnd"/>
      <w:r>
        <w:rPr>
          <w:rFonts w:ascii="Arial Nova" w:hAnsi="Arial Nova" w:cs="Times New Roman"/>
          <w:sz w:val="24"/>
          <w:szCs w:val="24"/>
        </w:rPr>
        <w:t xml:space="preserve"> des activités de partage de connaissance, d’expérience et d’expertise ;</w:t>
      </w:r>
    </w:p>
    <w:p w14:paraId="133A1893" w14:textId="77777777" w:rsidR="00577222" w:rsidRDefault="00000000">
      <w:pPr>
        <w:pStyle w:val="Paragraphedeliste"/>
        <w:numPr>
          <w:ilvl w:val="0"/>
          <w:numId w:val="1"/>
        </w:numPr>
        <w:spacing w:after="0" w:line="360" w:lineRule="auto"/>
        <w:rPr>
          <w:rFonts w:ascii="Arial Nova" w:hAnsi="Arial Nova" w:cs="Times New Roman"/>
          <w:sz w:val="24"/>
          <w:szCs w:val="24"/>
        </w:rPr>
      </w:pPr>
      <w:proofErr w:type="gramStart"/>
      <w:r>
        <w:rPr>
          <w:rFonts w:ascii="Arial Nova" w:hAnsi="Arial Nova" w:cs="Times New Roman"/>
          <w:sz w:val="24"/>
          <w:szCs w:val="24"/>
        </w:rPr>
        <w:lastRenderedPageBreak/>
        <w:t>de</w:t>
      </w:r>
      <w:proofErr w:type="gramEnd"/>
      <w:r>
        <w:rPr>
          <w:rFonts w:ascii="Arial Nova" w:hAnsi="Arial Nova" w:cs="Times New Roman"/>
          <w:sz w:val="24"/>
          <w:szCs w:val="24"/>
        </w:rPr>
        <w:t xml:space="preserve"> favoriser la naissance et l’éclosion de projets structurants publics ou privés nationaux ou internationaux, impactant le domaine de l’Internet et/ou du numérique de façon générale;  </w:t>
      </w:r>
    </w:p>
    <w:p w14:paraId="36CD7FB1" w14:textId="77777777" w:rsidR="00577222" w:rsidRDefault="00000000">
      <w:pPr>
        <w:pStyle w:val="Paragraphedeliste"/>
        <w:numPr>
          <w:ilvl w:val="0"/>
          <w:numId w:val="1"/>
        </w:numPr>
        <w:spacing w:after="0" w:line="360" w:lineRule="auto"/>
        <w:rPr>
          <w:rFonts w:ascii="Arial Nova" w:hAnsi="Arial Nova" w:cs="Times New Roman"/>
          <w:sz w:val="24"/>
          <w:szCs w:val="24"/>
        </w:rPr>
      </w:pPr>
      <w:proofErr w:type="gramStart"/>
      <w:r>
        <w:rPr>
          <w:rFonts w:ascii="Arial Nova" w:hAnsi="Arial Nova" w:cs="Times New Roman"/>
          <w:sz w:val="24"/>
          <w:szCs w:val="24"/>
        </w:rPr>
        <w:t>de</w:t>
      </w:r>
      <w:proofErr w:type="gramEnd"/>
      <w:r>
        <w:rPr>
          <w:rFonts w:ascii="Arial Nova" w:hAnsi="Arial Nova" w:cs="Times New Roman"/>
          <w:sz w:val="24"/>
          <w:szCs w:val="24"/>
        </w:rPr>
        <w:t xml:space="preserve"> stimuler la coopération nationale, régionale et internationale entre les acteurs privés ou publics du domaine de l’Internet et/ou des communications électroniques;</w:t>
      </w:r>
    </w:p>
    <w:p w14:paraId="04A87D4D" w14:textId="77777777" w:rsidR="00577222" w:rsidRDefault="00000000">
      <w:pPr>
        <w:pStyle w:val="Paragraphedeliste"/>
        <w:numPr>
          <w:ilvl w:val="0"/>
          <w:numId w:val="1"/>
        </w:numPr>
        <w:spacing w:after="0" w:line="360" w:lineRule="auto"/>
        <w:rPr>
          <w:rFonts w:ascii="Arial Nova" w:hAnsi="Arial Nova" w:cs="Times New Roman"/>
          <w:sz w:val="24"/>
          <w:szCs w:val="24"/>
        </w:rPr>
      </w:pPr>
      <w:proofErr w:type="gramStart"/>
      <w:r>
        <w:rPr>
          <w:rFonts w:ascii="Arial Nova" w:hAnsi="Arial Nova" w:cs="Times New Roman"/>
          <w:sz w:val="24"/>
          <w:szCs w:val="24"/>
        </w:rPr>
        <w:t>de</w:t>
      </w:r>
      <w:proofErr w:type="gramEnd"/>
      <w:r>
        <w:rPr>
          <w:rFonts w:ascii="Arial Nova" w:hAnsi="Arial Nova" w:cs="Times New Roman"/>
          <w:sz w:val="24"/>
          <w:szCs w:val="24"/>
        </w:rPr>
        <w:t xml:space="preserve"> contribuer à l'amélioration de la qualité des services Internet et des services  de communications électroniques au Mali.</w:t>
      </w:r>
    </w:p>
    <w:p w14:paraId="4EDB97D6" w14:textId="77777777" w:rsidR="00577222" w:rsidRDefault="00000000">
      <w:pPr>
        <w:spacing w:afterAutospacing="1" w:line="360" w:lineRule="auto"/>
        <w:jc w:val="both"/>
        <w:rPr>
          <w:rFonts w:ascii="Arial Nova" w:hAnsi="Arial Nova" w:cs="Times New Roman"/>
          <w:sz w:val="24"/>
          <w:szCs w:val="24"/>
        </w:rPr>
      </w:pPr>
      <w:r>
        <w:rPr>
          <w:rFonts w:ascii="Arial Nova" w:hAnsi="Arial Nova" w:cs="Times New Roman"/>
          <w:sz w:val="24"/>
          <w:szCs w:val="24"/>
        </w:rPr>
        <w:t xml:space="preserve">De manière généralement, </w:t>
      </w:r>
      <w:proofErr w:type="spellStart"/>
      <w:r>
        <w:rPr>
          <w:rFonts w:ascii="Arial Nova" w:hAnsi="Arial Nova" w:cs="Times New Roman"/>
          <w:b/>
          <w:bCs/>
          <w:sz w:val="24"/>
          <w:szCs w:val="24"/>
        </w:rPr>
        <w:t>MaliNOG</w:t>
      </w:r>
      <w:proofErr w:type="spellEnd"/>
      <w:r>
        <w:rPr>
          <w:rFonts w:ascii="Arial Nova" w:hAnsi="Arial Nova" w:cs="Times New Roman"/>
          <w:sz w:val="24"/>
          <w:szCs w:val="24"/>
        </w:rPr>
        <w:t xml:space="preserve"> œuvrera à l’organisation, au soutien, à la facilitation, à l’amélioration, au développement de toutes les activités </w:t>
      </w:r>
      <w:r>
        <w:rPr>
          <w:rFonts w:ascii="Arial Nova" w:hAnsi="Arial Nova" w:cs="Times New Roman"/>
          <w:strike/>
          <w:sz w:val="24"/>
          <w:szCs w:val="24"/>
        </w:rPr>
        <w:t>s’y</w:t>
      </w:r>
      <w:r>
        <w:rPr>
          <w:rFonts w:ascii="Arial Nova" w:hAnsi="Arial Nova" w:cs="Times New Roman"/>
          <w:sz w:val="24"/>
          <w:szCs w:val="24"/>
        </w:rPr>
        <w:t xml:space="preserve"> rattachant directement ou indirectement </w:t>
      </w:r>
      <w:r w:rsidRPr="00353E6D">
        <w:rPr>
          <w:rFonts w:ascii="Arial Nova" w:eastAsiaTheme="minorHAnsi" w:hAnsi="Arial Nova" w:cs="Times New Roman"/>
          <w:sz w:val="24"/>
          <w:szCs w:val="24"/>
          <w:lang w:eastAsia="en-US"/>
        </w:rPr>
        <w:t>au numérique,</w:t>
      </w:r>
      <w:r>
        <w:rPr>
          <w:rFonts w:ascii="Arial Nova" w:hAnsi="Arial Nova" w:cs="Times New Roman"/>
          <w:sz w:val="24"/>
          <w:szCs w:val="24"/>
        </w:rPr>
        <w:t xml:space="preserve"> pourvu qu’elles ne modifient pas le caractère de l’association.</w:t>
      </w:r>
    </w:p>
    <w:p w14:paraId="595CD4AB" w14:textId="77777777" w:rsidR="00577222" w:rsidRDefault="00000000">
      <w:pPr>
        <w:spacing w:line="360" w:lineRule="auto"/>
        <w:jc w:val="both"/>
        <w:rPr>
          <w:rFonts w:ascii="Arial Nova" w:hAnsi="Arial Nova" w:cs="Times New Roman"/>
          <w:b/>
          <w:bCs/>
          <w:sz w:val="24"/>
          <w:szCs w:val="24"/>
        </w:rPr>
      </w:pPr>
      <w:r>
        <w:rPr>
          <w:rFonts w:ascii="Arial Nova" w:hAnsi="Arial Nova" w:cs="Times New Roman"/>
          <w:b/>
          <w:bCs/>
          <w:sz w:val="24"/>
          <w:szCs w:val="24"/>
        </w:rPr>
        <w:t>ARTICLE 5 : Missions</w:t>
      </w:r>
    </w:p>
    <w:p w14:paraId="59577B7C" w14:textId="77777777" w:rsidR="00577222" w:rsidRDefault="00000000">
      <w:pPr>
        <w:spacing w:line="360" w:lineRule="auto"/>
        <w:jc w:val="both"/>
        <w:rPr>
          <w:rFonts w:ascii="Arial Nova" w:hAnsi="Arial Nova" w:cs="Times New Roman"/>
          <w:sz w:val="24"/>
          <w:szCs w:val="24"/>
        </w:rPr>
      </w:pPr>
      <w:r>
        <w:rPr>
          <w:rFonts w:ascii="Arial Nova" w:hAnsi="Arial Nova" w:cs="Times New Roman"/>
          <w:sz w:val="24"/>
          <w:szCs w:val="24"/>
        </w:rPr>
        <w:t xml:space="preserve">L’Association a pour mission de favoriser un cadre d’échange, </w:t>
      </w:r>
      <w:r w:rsidRPr="00353E6D">
        <w:rPr>
          <w:rFonts w:ascii="Arial Nova" w:eastAsiaTheme="minorHAnsi" w:hAnsi="Arial Nova" w:cs="Times New Roman"/>
          <w:sz w:val="24"/>
          <w:szCs w:val="24"/>
          <w:lang w:eastAsia="en-US"/>
        </w:rPr>
        <w:t>d’information et</w:t>
      </w:r>
      <w:r>
        <w:rPr>
          <w:rFonts w:ascii="Arial Nova" w:hAnsi="Arial Nova" w:cs="Times New Roman"/>
          <w:sz w:val="24"/>
          <w:szCs w:val="24"/>
        </w:rPr>
        <w:t xml:space="preserve"> de formation sur les questions hautement techniques portant sur des problématiques qui affectent les services Internet, des systèmes ou des réseaux de communications électroniques </w:t>
      </w:r>
    </w:p>
    <w:p w14:paraId="0C293C4F" w14:textId="77777777" w:rsidR="00577222" w:rsidRDefault="00577222">
      <w:pPr>
        <w:spacing w:line="360" w:lineRule="auto"/>
        <w:jc w:val="both"/>
        <w:rPr>
          <w:rFonts w:ascii="Arial Nova" w:hAnsi="Arial Nova" w:cs="Times New Roman"/>
          <w:sz w:val="24"/>
          <w:szCs w:val="24"/>
        </w:rPr>
      </w:pPr>
    </w:p>
    <w:p w14:paraId="24FB6AA2" w14:textId="77777777" w:rsidR="00577222" w:rsidRDefault="00000000">
      <w:pPr>
        <w:tabs>
          <w:tab w:val="left" w:pos="3026"/>
        </w:tabs>
        <w:spacing w:line="360" w:lineRule="auto"/>
        <w:rPr>
          <w:rFonts w:ascii="Arial Nova" w:hAnsi="Arial Nova" w:cs="Times New Roman"/>
          <w:b/>
          <w:bCs/>
          <w:sz w:val="24"/>
          <w:szCs w:val="24"/>
        </w:rPr>
      </w:pPr>
      <w:r>
        <w:rPr>
          <w:rFonts w:ascii="Arial Nova" w:hAnsi="Arial Nova" w:cs="Times New Roman"/>
          <w:b/>
          <w:bCs/>
          <w:sz w:val="24"/>
          <w:szCs w:val="24"/>
        </w:rPr>
        <w:t>ARTICLE 6 : Activités</w:t>
      </w:r>
    </w:p>
    <w:p w14:paraId="5C368AB6" w14:textId="77777777" w:rsidR="00577222" w:rsidRDefault="00000000">
      <w:pPr>
        <w:tabs>
          <w:tab w:val="left" w:pos="3026"/>
        </w:tabs>
        <w:spacing w:line="360" w:lineRule="auto"/>
        <w:rPr>
          <w:rFonts w:ascii="Arial Nova" w:hAnsi="Arial Nova" w:cs="Times New Roman"/>
          <w:sz w:val="24"/>
          <w:szCs w:val="24"/>
        </w:rPr>
      </w:pPr>
      <w:r>
        <w:rPr>
          <w:rFonts w:ascii="Arial Nova" w:hAnsi="Arial Nova" w:cs="Times New Roman"/>
          <w:sz w:val="24"/>
          <w:szCs w:val="24"/>
        </w:rPr>
        <w:t>Pour réussir cette mission, l’association a entre autres comme activités :</w:t>
      </w:r>
    </w:p>
    <w:p w14:paraId="33745B5C" w14:textId="77777777" w:rsidR="00577222" w:rsidRDefault="00000000">
      <w:pPr>
        <w:numPr>
          <w:ilvl w:val="0"/>
          <w:numId w:val="2"/>
        </w:numPr>
        <w:spacing w:line="360" w:lineRule="auto"/>
        <w:jc w:val="both"/>
        <w:rPr>
          <w:rFonts w:ascii="Arial Nova" w:hAnsi="Arial Nova" w:cs="Times New Roman"/>
          <w:sz w:val="24"/>
          <w:szCs w:val="24"/>
        </w:rPr>
      </w:pPr>
      <w:proofErr w:type="gramStart"/>
      <w:r>
        <w:rPr>
          <w:rFonts w:ascii="Arial Nova" w:hAnsi="Arial Nova" w:cs="Times New Roman"/>
          <w:sz w:val="24"/>
          <w:szCs w:val="24"/>
        </w:rPr>
        <w:t>organiser</w:t>
      </w:r>
      <w:proofErr w:type="gramEnd"/>
      <w:r>
        <w:rPr>
          <w:rFonts w:ascii="Arial Nova" w:hAnsi="Arial Nova" w:cs="Times New Roman"/>
          <w:sz w:val="24"/>
          <w:szCs w:val="24"/>
        </w:rPr>
        <w:t xml:space="preserve"> des ateliers techniques de haut niveau</w:t>
      </w:r>
      <w:r>
        <w:rPr>
          <w:rFonts w:ascii="Arial Nova" w:hAnsi="Arial Nova" w:cs="Times New Roman"/>
          <w:strike/>
          <w:sz w:val="24"/>
          <w:szCs w:val="24"/>
        </w:rPr>
        <w:t xml:space="preserve"> ; organiser</w:t>
      </w:r>
      <w:r>
        <w:rPr>
          <w:rFonts w:ascii="Arial Nova" w:hAnsi="Arial Nova" w:cs="Times New Roman"/>
          <w:sz w:val="24"/>
          <w:szCs w:val="24"/>
        </w:rPr>
        <w:t xml:space="preserve"> des </w:t>
      </w:r>
      <w:r>
        <w:rPr>
          <w:rFonts w:ascii="Arial Nova" w:hAnsi="Arial Nova" w:cs="Times New Roman"/>
          <w:color w:val="000000" w:themeColor="text1"/>
          <w:sz w:val="24"/>
          <w:szCs w:val="24"/>
        </w:rPr>
        <w:t xml:space="preserve">conférences et des sessions d’information sur des thématiques liées au domaine des réseaux, de l’informatique et des TIC </w:t>
      </w:r>
      <w:r w:rsidRPr="00353E6D">
        <w:rPr>
          <w:rFonts w:ascii="Arial Nova" w:eastAsiaTheme="minorHAnsi" w:hAnsi="Arial Nova" w:cs="Times New Roman"/>
          <w:sz w:val="24"/>
          <w:szCs w:val="24"/>
          <w:lang w:eastAsia="en-US"/>
        </w:rPr>
        <w:t>en général ;</w:t>
      </w:r>
    </w:p>
    <w:p w14:paraId="11E199D6" w14:textId="77777777" w:rsidR="00577222" w:rsidRDefault="00000000">
      <w:pPr>
        <w:numPr>
          <w:ilvl w:val="0"/>
          <w:numId w:val="2"/>
        </w:numPr>
        <w:spacing w:line="360" w:lineRule="auto"/>
        <w:jc w:val="both"/>
        <w:rPr>
          <w:rFonts w:ascii="Arial Nova" w:hAnsi="Arial Nova" w:cs="Times New Roman"/>
          <w:sz w:val="24"/>
          <w:szCs w:val="24"/>
        </w:rPr>
      </w:pPr>
      <w:proofErr w:type="gramStart"/>
      <w:r>
        <w:rPr>
          <w:rFonts w:ascii="Arial Nova" w:hAnsi="Arial Nova" w:cs="Times New Roman"/>
          <w:color w:val="000000" w:themeColor="text1"/>
          <w:sz w:val="24"/>
          <w:szCs w:val="24"/>
        </w:rPr>
        <w:t>animer</w:t>
      </w:r>
      <w:proofErr w:type="gramEnd"/>
      <w:r>
        <w:rPr>
          <w:rFonts w:ascii="Arial Nova" w:hAnsi="Arial Nova" w:cs="Times New Roman"/>
          <w:color w:val="000000" w:themeColor="text1"/>
          <w:sz w:val="24"/>
          <w:szCs w:val="24"/>
        </w:rPr>
        <w:t xml:space="preserve"> la liste de diffusion créée à cet effet avec des thématiques en lien avec le domaine des réseaux; </w:t>
      </w:r>
    </w:p>
    <w:p w14:paraId="16D7702D" w14:textId="77777777" w:rsidR="00577222" w:rsidRDefault="00000000">
      <w:pPr>
        <w:numPr>
          <w:ilvl w:val="0"/>
          <w:numId w:val="2"/>
        </w:numPr>
        <w:spacing w:line="360" w:lineRule="auto"/>
        <w:jc w:val="both"/>
        <w:rPr>
          <w:rFonts w:ascii="Arial Nova" w:hAnsi="Arial Nova" w:cs="Times New Roman"/>
          <w:sz w:val="24"/>
          <w:szCs w:val="24"/>
        </w:rPr>
      </w:pPr>
      <w:proofErr w:type="gramStart"/>
      <w:r>
        <w:rPr>
          <w:rFonts w:ascii="Arial Nova" w:hAnsi="Arial Nova" w:cs="Times New Roman"/>
          <w:sz w:val="24"/>
          <w:szCs w:val="24"/>
        </w:rPr>
        <w:t>assurer</w:t>
      </w:r>
      <w:proofErr w:type="gramEnd"/>
      <w:r>
        <w:rPr>
          <w:rFonts w:ascii="Arial Nova" w:hAnsi="Arial Nova" w:cs="Times New Roman"/>
          <w:sz w:val="24"/>
          <w:szCs w:val="24"/>
        </w:rPr>
        <w:t xml:space="preserve"> la veille technologique de façon générale </w:t>
      </w:r>
      <w:r>
        <w:rPr>
          <w:rFonts w:ascii="Arial Nova" w:hAnsi="Arial Nova" w:cs="Times New Roman"/>
          <w:strike/>
          <w:sz w:val="24"/>
          <w:szCs w:val="24"/>
        </w:rPr>
        <w:t>général</w:t>
      </w:r>
      <w:r>
        <w:rPr>
          <w:rFonts w:ascii="Arial Nova" w:hAnsi="Arial Nova" w:cs="Times New Roman"/>
          <w:sz w:val="24"/>
          <w:szCs w:val="24"/>
        </w:rPr>
        <w:t xml:space="preserve"> ;</w:t>
      </w:r>
    </w:p>
    <w:p w14:paraId="61F7221F" w14:textId="77777777" w:rsidR="00577222" w:rsidRDefault="00000000">
      <w:pPr>
        <w:numPr>
          <w:ilvl w:val="0"/>
          <w:numId w:val="2"/>
        </w:numPr>
        <w:spacing w:line="360" w:lineRule="auto"/>
        <w:jc w:val="both"/>
        <w:rPr>
          <w:rFonts w:ascii="Arial Nova" w:hAnsi="Arial Nova" w:cs="Times New Roman"/>
          <w:sz w:val="24"/>
          <w:szCs w:val="24"/>
        </w:rPr>
      </w:pPr>
      <w:proofErr w:type="gramStart"/>
      <w:r>
        <w:rPr>
          <w:rFonts w:ascii="Arial Nova" w:hAnsi="Arial Nova" w:cs="Times New Roman"/>
          <w:sz w:val="24"/>
          <w:szCs w:val="24"/>
        </w:rPr>
        <w:t>prendre</w:t>
      </w:r>
      <w:proofErr w:type="gramEnd"/>
      <w:r>
        <w:rPr>
          <w:rFonts w:ascii="Arial Nova" w:hAnsi="Arial Nova" w:cs="Times New Roman"/>
          <w:sz w:val="24"/>
          <w:szCs w:val="24"/>
        </w:rPr>
        <w:t xml:space="preserve"> part aux activités de </w:t>
      </w:r>
      <w:proofErr w:type="spellStart"/>
      <w:r>
        <w:rPr>
          <w:rFonts w:ascii="Arial Nova" w:hAnsi="Arial Nova" w:cs="Times New Roman"/>
          <w:sz w:val="24"/>
          <w:szCs w:val="24"/>
        </w:rPr>
        <w:t>AfNOG</w:t>
      </w:r>
      <w:proofErr w:type="spellEnd"/>
      <w:r>
        <w:rPr>
          <w:rFonts w:ascii="Arial Nova" w:hAnsi="Arial Nova" w:cs="Times New Roman"/>
          <w:sz w:val="24"/>
          <w:szCs w:val="24"/>
        </w:rPr>
        <w:t xml:space="preserve">, </w:t>
      </w:r>
      <w:proofErr w:type="spellStart"/>
      <w:r>
        <w:rPr>
          <w:rFonts w:ascii="Arial Nova" w:hAnsi="Arial Nova" w:cs="Times New Roman"/>
          <w:sz w:val="24"/>
          <w:szCs w:val="24"/>
        </w:rPr>
        <w:t>AfPIF</w:t>
      </w:r>
      <w:proofErr w:type="spellEnd"/>
      <w:r>
        <w:rPr>
          <w:rFonts w:ascii="Arial Nova" w:hAnsi="Arial Nova" w:cs="Times New Roman"/>
          <w:sz w:val="24"/>
          <w:szCs w:val="24"/>
        </w:rPr>
        <w:t xml:space="preserve">, ISOC, </w:t>
      </w:r>
      <w:r w:rsidRPr="00353E6D">
        <w:rPr>
          <w:rFonts w:ascii="Arial Nova" w:eastAsiaTheme="minorHAnsi" w:hAnsi="Arial Nova" w:cs="Times New Roman"/>
          <w:sz w:val="24"/>
          <w:szCs w:val="24"/>
          <w:lang w:eastAsia="en-US"/>
        </w:rPr>
        <w:t>EETF et toute autre</w:t>
      </w:r>
      <w:r>
        <w:rPr>
          <w:rFonts w:ascii="Arial Nova" w:hAnsi="Arial Nova" w:cs="Times New Roman"/>
          <w:sz w:val="24"/>
          <w:szCs w:val="24"/>
          <w:shd w:val="clear" w:color="auto" w:fill="FFFF00"/>
        </w:rPr>
        <w:t xml:space="preserve"> </w:t>
      </w:r>
      <w:r w:rsidRPr="00353E6D">
        <w:rPr>
          <w:rFonts w:ascii="Arial Nova" w:eastAsiaTheme="minorHAnsi" w:hAnsi="Arial Nova" w:cs="Times New Roman"/>
          <w:sz w:val="24"/>
          <w:szCs w:val="24"/>
          <w:lang w:eastAsia="en-US"/>
        </w:rPr>
        <w:t>organisation de la</w:t>
      </w:r>
      <w:r>
        <w:rPr>
          <w:rFonts w:ascii="Arial Nova" w:hAnsi="Arial Nova" w:cs="Times New Roman"/>
          <w:sz w:val="24"/>
          <w:szCs w:val="24"/>
        </w:rPr>
        <w:t xml:space="preserve"> communauté technique qui fait évoluer Internet ;</w:t>
      </w:r>
    </w:p>
    <w:p w14:paraId="60E4ECCE" w14:textId="77777777" w:rsidR="00577222" w:rsidRDefault="00000000">
      <w:pPr>
        <w:numPr>
          <w:ilvl w:val="0"/>
          <w:numId w:val="2"/>
        </w:numPr>
        <w:spacing w:line="360" w:lineRule="auto"/>
        <w:jc w:val="both"/>
        <w:rPr>
          <w:rFonts w:ascii="Arial Nova" w:hAnsi="Arial Nova" w:cs="Times New Roman"/>
          <w:sz w:val="24"/>
          <w:szCs w:val="24"/>
        </w:rPr>
      </w:pPr>
      <w:proofErr w:type="gramStart"/>
      <w:r>
        <w:rPr>
          <w:rFonts w:ascii="Arial Nova" w:hAnsi="Arial Nova" w:cs="Times New Roman"/>
          <w:sz w:val="24"/>
          <w:szCs w:val="24"/>
        </w:rPr>
        <w:t>prendre</w:t>
      </w:r>
      <w:proofErr w:type="gramEnd"/>
      <w:r>
        <w:rPr>
          <w:rFonts w:ascii="Arial Nova" w:hAnsi="Arial Nova" w:cs="Times New Roman"/>
          <w:sz w:val="24"/>
          <w:szCs w:val="24"/>
        </w:rPr>
        <w:t xml:space="preserve"> des initiatives visant à mettre en valeur le point d’échange Internet du Mali ;</w:t>
      </w:r>
    </w:p>
    <w:p w14:paraId="2487FD89" w14:textId="2DF0ECF5" w:rsidR="00577222" w:rsidRPr="000861BA" w:rsidRDefault="00000000" w:rsidP="000861BA">
      <w:pPr>
        <w:numPr>
          <w:ilvl w:val="0"/>
          <w:numId w:val="2"/>
        </w:numPr>
        <w:spacing w:line="360" w:lineRule="auto"/>
        <w:jc w:val="both"/>
        <w:rPr>
          <w:rFonts w:ascii="Arial Nova" w:hAnsi="Arial Nova" w:cs="Times New Roman"/>
          <w:sz w:val="24"/>
          <w:szCs w:val="24"/>
        </w:rPr>
      </w:pPr>
      <w:proofErr w:type="gramStart"/>
      <w:r>
        <w:rPr>
          <w:rFonts w:ascii="Arial Nova" w:hAnsi="Arial Nova" w:cs="Times New Roman"/>
          <w:sz w:val="24"/>
          <w:szCs w:val="24"/>
        </w:rPr>
        <w:t>contribuer</w:t>
      </w:r>
      <w:proofErr w:type="gramEnd"/>
      <w:r>
        <w:rPr>
          <w:rFonts w:ascii="Arial Nova" w:hAnsi="Arial Nova" w:cs="Times New Roman"/>
          <w:sz w:val="24"/>
          <w:szCs w:val="24"/>
        </w:rPr>
        <w:t xml:space="preserve"> à l’amélioration du point ml (.ml).</w:t>
      </w:r>
    </w:p>
    <w:p w14:paraId="10162E70" w14:textId="77777777" w:rsidR="00577222" w:rsidRDefault="00000000">
      <w:pPr>
        <w:rPr>
          <w:rFonts w:ascii="Arial Nova" w:hAnsi="Arial Nova" w:cs="Times New Roman"/>
          <w:b/>
          <w:bCs/>
          <w:sz w:val="24"/>
          <w:szCs w:val="24"/>
        </w:rPr>
      </w:pPr>
      <w:r>
        <w:rPr>
          <w:rFonts w:ascii="Arial Nova" w:hAnsi="Arial Nova" w:cs="Times New Roman"/>
          <w:b/>
          <w:bCs/>
          <w:sz w:val="24"/>
          <w:szCs w:val="24"/>
        </w:rPr>
        <w:lastRenderedPageBreak/>
        <w:t>TITRE 3 : QUALITÉ DE MEMBRE - MODE D’ADHÉSION</w:t>
      </w:r>
    </w:p>
    <w:p w14:paraId="1D740E0F" w14:textId="77777777" w:rsidR="00353E6D" w:rsidRDefault="00353E6D" w:rsidP="00353E6D">
      <w:pPr>
        <w:spacing w:line="360" w:lineRule="auto"/>
        <w:rPr>
          <w:rFonts w:ascii="Arial Nova" w:hAnsi="Arial Nova"/>
          <w:b/>
          <w:sz w:val="24"/>
          <w:szCs w:val="24"/>
          <w:u w:val="single"/>
        </w:rPr>
      </w:pPr>
    </w:p>
    <w:p w14:paraId="3E0044F8" w14:textId="5907DB47" w:rsidR="00577222" w:rsidRPr="00353E6D" w:rsidRDefault="00000000" w:rsidP="00353E6D">
      <w:pPr>
        <w:spacing w:line="360" w:lineRule="auto"/>
        <w:rPr>
          <w:rFonts w:ascii="Arial Nova" w:hAnsi="Arial Nova"/>
          <w:b/>
          <w:sz w:val="24"/>
          <w:szCs w:val="24"/>
          <w:u w:val="single"/>
        </w:rPr>
      </w:pPr>
      <w:r w:rsidRPr="00353E6D">
        <w:rPr>
          <w:rFonts w:ascii="Arial Nova" w:hAnsi="Arial Nova"/>
          <w:b/>
          <w:sz w:val="24"/>
          <w:szCs w:val="24"/>
          <w:u w:val="single"/>
        </w:rPr>
        <w:t>ARTICLE 5</w:t>
      </w:r>
      <w:r w:rsidRPr="00353E6D">
        <w:rPr>
          <w:rFonts w:ascii="Arial Nova" w:hAnsi="Arial Nova"/>
          <w:b/>
          <w:sz w:val="24"/>
          <w:szCs w:val="24"/>
        </w:rPr>
        <w:t xml:space="preserve"> : Membres</w:t>
      </w:r>
    </w:p>
    <w:p w14:paraId="2B62C678" w14:textId="77777777" w:rsidR="00577222" w:rsidRDefault="00000000">
      <w:pPr>
        <w:spacing w:line="240" w:lineRule="auto"/>
        <w:jc w:val="both"/>
        <w:rPr>
          <w:rFonts w:ascii="Arial Nova" w:hAnsi="Arial Nova"/>
          <w:sz w:val="24"/>
          <w:szCs w:val="24"/>
        </w:rPr>
      </w:pPr>
      <w:r>
        <w:rPr>
          <w:rFonts w:ascii="Arial Nova" w:hAnsi="Arial Nova"/>
          <w:sz w:val="24"/>
          <w:szCs w:val="24"/>
        </w:rPr>
        <w:t xml:space="preserve">Mali Network </w:t>
      </w:r>
      <w:proofErr w:type="spellStart"/>
      <w:r>
        <w:rPr>
          <w:rFonts w:ascii="Arial Nova" w:hAnsi="Arial Nova"/>
          <w:sz w:val="24"/>
          <w:szCs w:val="24"/>
        </w:rPr>
        <w:t>Operators</w:t>
      </w:r>
      <w:proofErr w:type="spellEnd"/>
      <w:r>
        <w:rPr>
          <w:rFonts w:ascii="Arial Nova" w:hAnsi="Arial Nova"/>
          <w:sz w:val="24"/>
          <w:szCs w:val="24"/>
        </w:rPr>
        <w:t xml:space="preserve"> Group (</w:t>
      </w:r>
      <w:proofErr w:type="spellStart"/>
      <w:r>
        <w:rPr>
          <w:rFonts w:ascii="Arial Nova" w:hAnsi="Arial Nova"/>
          <w:b/>
          <w:bCs/>
          <w:sz w:val="24"/>
          <w:szCs w:val="24"/>
        </w:rPr>
        <w:t>MaliNOG</w:t>
      </w:r>
      <w:proofErr w:type="spellEnd"/>
      <w:r>
        <w:rPr>
          <w:rFonts w:ascii="Arial Nova" w:hAnsi="Arial Nova"/>
          <w:sz w:val="24"/>
          <w:szCs w:val="24"/>
        </w:rPr>
        <w:t>) admet comme membres les personnes de nationalité malienne ou résident au Mali et qui adhèrent aux présents statuts.</w:t>
      </w:r>
    </w:p>
    <w:p w14:paraId="0764C469" w14:textId="77777777" w:rsidR="00577222" w:rsidRDefault="00000000">
      <w:pPr>
        <w:spacing w:before="240" w:line="240" w:lineRule="auto"/>
        <w:rPr>
          <w:rFonts w:ascii="Arial Nova" w:hAnsi="Arial Nova"/>
          <w:sz w:val="24"/>
          <w:szCs w:val="24"/>
        </w:rPr>
      </w:pPr>
      <w:r>
        <w:rPr>
          <w:rFonts w:ascii="Arial Nova" w:hAnsi="Arial Nova"/>
          <w:sz w:val="24"/>
          <w:szCs w:val="24"/>
        </w:rPr>
        <w:t xml:space="preserve">L’association se compose de : </w:t>
      </w:r>
    </w:p>
    <w:p w14:paraId="3FCFA951" w14:textId="77777777" w:rsidR="00577222" w:rsidRDefault="00000000">
      <w:pPr>
        <w:pStyle w:val="Paragraphedeliste"/>
        <w:numPr>
          <w:ilvl w:val="0"/>
          <w:numId w:val="4"/>
        </w:numPr>
        <w:spacing w:after="0"/>
        <w:rPr>
          <w:rFonts w:ascii="Arial Nova" w:hAnsi="Arial Nova" w:cs="Arial"/>
          <w:sz w:val="24"/>
          <w:szCs w:val="24"/>
        </w:rPr>
      </w:pPr>
      <w:proofErr w:type="gramStart"/>
      <w:r>
        <w:rPr>
          <w:rFonts w:ascii="Arial Nova" w:hAnsi="Arial Nova" w:cs="Arial"/>
          <w:sz w:val="24"/>
          <w:szCs w:val="24"/>
        </w:rPr>
        <w:t>membres</w:t>
      </w:r>
      <w:proofErr w:type="gramEnd"/>
      <w:r>
        <w:rPr>
          <w:rFonts w:ascii="Arial Nova" w:hAnsi="Arial Nova" w:cs="Arial"/>
          <w:sz w:val="24"/>
          <w:szCs w:val="24"/>
        </w:rPr>
        <w:t xml:space="preserve"> d’honneur ; </w:t>
      </w:r>
    </w:p>
    <w:p w14:paraId="1C9F529B" w14:textId="77777777" w:rsidR="00577222" w:rsidRDefault="00000000">
      <w:pPr>
        <w:pStyle w:val="Paragraphedeliste"/>
        <w:numPr>
          <w:ilvl w:val="0"/>
          <w:numId w:val="4"/>
        </w:numPr>
        <w:spacing w:before="240"/>
        <w:rPr>
          <w:rFonts w:ascii="Arial Nova" w:hAnsi="Arial Nova" w:cs="Arial"/>
          <w:sz w:val="24"/>
          <w:szCs w:val="24"/>
        </w:rPr>
      </w:pPr>
      <w:proofErr w:type="gramStart"/>
      <w:r>
        <w:rPr>
          <w:rFonts w:ascii="Arial Nova" w:hAnsi="Arial Nova" w:cs="Arial"/>
          <w:sz w:val="24"/>
          <w:szCs w:val="24"/>
        </w:rPr>
        <w:t>membres</w:t>
      </w:r>
      <w:proofErr w:type="gramEnd"/>
      <w:r>
        <w:rPr>
          <w:rFonts w:ascii="Arial Nova" w:hAnsi="Arial Nova" w:cs="Arial"/>
          <w:sz w:val="24"/>
          <w:szCs w:val="24"/>
        </w:rPr>
        <w:t xml:space="preserve"> bienfaiteurs ; </w:t>
      </w:r>
    </w:p>
    <w:p w14:paraId="2730D768" w14:textId="77777777" w:rsidR="00577222" w:rsidRDefault="00000000">
      <w:pPr>
        <w:pStyle w:val="Paragraphedeliste"/>
        <w:numPr>
          <w:ilvl w:val="0"/>
          <w:numId w:val="4"/>
        </w:numPr>
        <w:spacing w:before="240"/>
        <w:rPr>
          <w:rFonts w:ascii="Arial Nova" w:hAnsi="Arial Nova" w:cs="Arial"/>
          <w:sz w:val="24"/>
          <w:szCs w:val="24"/>
        </w:rPr>
      </w:pPr>
      <w:proofErr w:type="gramStart"/>
      <w:r>
        <w:rPr>
          <w:rFonts w:ascii="Arial Nova" w:hAnsi="Arial Nova" w:cs="Arial"/>
          <w:sz w:val="24"/>
          <w:szCs w:val="24"/>
        </w:rPr>
        <w:t>membres</w:t>
      </w:r>
      <w:proofErr w:type="gramEnd"/>
      <w:r>
        <w:rPr>
          <w:rFonts w:ascii="Arial Nova" w:hAnsi="Arial Nova" w:cs="Arial"/>
          <w:sz w:val="24"/>
          <w:szCs w:val="24"/>
        </w:rPr>
        <w:t xml:space="preserve"> actifs. </w:t>
      </w:r>
    </w:p>
    <w:p w14:paraId="17C4751E" w14:textId="77777777" w:rsidR="00577222" w:rsidRPr="00353E6D" w:rsidRDefault="00000000">
      <w:pPr>
        <w:jc w:val="both"/>
        <w:rPr>
          <w:rFonts w:ascii="Arial Nova" w:eastAsiaTheme="minorHAnsi" w:hAnsi="Arial Nova" w:cs="Times New Roman"/>
          <w:sz w:val="24"/>
          <w:szCs w:val="24"/>
          <w:lang w:eastAsia="en-US"/>
        </w:rPr>
      </w:pPr>
      <w:r>
        <w:rPr>
          <w:rFonts w:ascii="Arial Nova" w:hAnsi="Arial Nova"/>
          <w:sz w:val="24"/>
          <w:szCs w:val="24"/>
        </w:rPr>
        <w:t xml:space="preserve">Peuvent être admis comme membres d’honneur, les personnes physiques qui s’intéressent à l’Association, qui ont rendu ou qui rendent </w:t>
      </w:r>
      <w:r w:rsidRPr="00353E6D">
        <w:rPr>
          <w:rFonts w:ascii="Arial Nova" w:eastAsiaTheme="minorHAnsi" w:hAnsi="Arial Nova" w:cs="Times New Roman"/>
          <w:sz w:val="24"/>
          <w:szCs w:val="24"/>
          <w:lang w:eastAsia="en-US"/>
        </w:rPr>
        <w:t>encore d’éminents services</w:t>
      </w:r>
      <w:r>
        <w:rPr>
          <w:rFonts w:ascii="Arial Nova" w:hAnsi="Arial Nova"/>
          <w:sz w:val="24"/>
          <w:szCs w:val="24"/>
        </w:rPr>
        <w:t xml:space="preserve"> au domaine </w:t>
      </w:r>
      <w:r w:rsidRPr="00353E6D">
        <w:rPr>
          <w:rFonts w:ascii="Arial Nova" w:eastAsiaTheme="minorHAnsi" w:hAnsi="Arial Nova" w:cs="Times New Roman"/>
          <w:sz w:val="24"/>
          <w:szCs w:val="24"/>
          <w:lang w:eastAsia="en-US"/>
        </w:rPr>
        <w:t>de l’Internet et des communications électroniques. Ils sont dispensés de cotisation.</w:t>
      </w:r>
    </w:p>
    <w:p w14:paraId="66CDCC8C" w14:textId="77777777" w:rsidR="00577222" w:rsidRDefault="00000000">
      <w:pPr>
        <w:spacing w:before="240"/>
        <w:jc w:val="both"/>
        <w:rPr>
          <w:rFonts w:ascii="Arial Nova" w:hAnsi="Arial Nova"/>
          <w:sz w:val="24"/>
          <w:szCs w:val="24"/>
        </w:rPr>
      </w:pPr>
      <w:r>
        <w:rPr>
          <w:rFonts w:ascii="Arial Nova" w:hAnsi="Arial Nova"/>
          <w:sz w:val="24"/>
          <w:szCs w:val="24"/>
        </w:rPr>
        <w:t xml:space="preserve">Peuvent être admis comme membres bienfaiteurs, les personnes qui s’intéressent à l’association, qui ont contribué ou qui contribuent encore avec des ressources conséquentes à la vie et aux activités de l’association. </w:t>
      </w:r>
    </w:p>
    <w:p w14:paraId="002D1019" w14:textId="77777777" w:rsidR="00577222" w:rsidRDefault="00577222">
      <w:pPr>
        <w:spacing w:line="360" w:lineRule="auto"/>
        <w:rPr>
          <w:rFonts w:ascii="Arial Nova" w:hAnsi="Arial Nova"/>
          <w:sz w:val="24"/>
          <w:szCs w:val="24"/>
        </w:rPr>
      </w:pPr>
    </w:p>
    <w:p w14:paraId="5BCF3E83" w14:textId="77777777" w:rsidR="00577222" w:rsidRDefault="00000000">
      <w:pPr>
        <w:spacing w:line="360" w:lineRule="auto"/>
        <w:rPr>
          <w:rFonts w:ascii="Arial Nova" w:hAnsi="Arial Nova"/>
          <w:sz w:val="24"/>
          <w:szCs w:val="24"/>
        </w:rPr>
      </w:pPr>
      <w:r>
        <w:rPr>
          <w:rFonts w:ascii="Arial Nova" w:hAnsi="Arial Nova"/>
          <w:sz w:val="24"/>
          <w:szCs w:val="24"/>
        </w:rPr>
        <w:t>Peuvent être admis comme membres actifs, les personnes physiques qui :</w:t>
      </w:r>
    </w:p>
    <w:p w14:paraId="389E009B" w14:textId="77777777" w:rsidR="00577222" w:rsidRDefault="00000000">
      <w:pPr>
        <w:pStyle w:val="Paragraphedeliste"/>
        <w:numPr>
          <w:ilvl w:val="0"/>
          <w:numId w:val="3"/>
        </w:numPr>
        <w:spacing w:after="29" w:line="360" w:lineRule="auto"/>
        <w:rPr>
          <w:rFonts w:ascii="Arial Nova" w:hAnsi="Arial Nova" w:cs="Arial"/>
          <w:sz w:val="24"/>
          <w:szCs w:val="24"/>
        </w:rPr>
      </w:pPr>
      <w:proofErr w:type="gramStart"/>
      <w:r>
        <w:rPr>
          <w:rFonts w:ascii="Arial Nova" w:hAnsi="Arial Nova" w:cs="Arial"/>
          <w:sz w:val="24"/>
          <w:szCs w:val="24"/>
        </w:rPr>
        <w:t>ont</w:t>
      </w:r>
      <w:proofErr w:type="gramEnd"/>
      <w:r>
        <w:rPr>
          <w:rFonts w:ascii="Arial Nova" w:hAnsi="Arial Nova" w:cs="Arial"/>
          <w:sz w:val="24"/>
          <w:szCs w:val="24"/>
        </w:rPr>
        <w:t xml:space="preserve"> adhéré aux statuts et règlement intérieur </w:t>
      </w:r>
    </w:p>
    <w:p w14:paraId="208A1A72" w14:textId="77777777" w:rsidR="00577222" w:rsidRDefault="00000000">
      <w:pPr>
        <w:pStyle w:val="Paragraphedeliste"/>
        <w:numPr>
          <w:ilvl w:val="0"/>
          <w:numId w:val="3"/>
        </w:numPr>
        <w:spacing w:after="0" w:line="360" w:lineRule="auto"/>
        <w:rPr>
          <w:rFonts w:ascii="Arial Nova" w:hAnsi="Arial Nova" w:cs="Arial"/>
          <w:sz w:val="24"/>
          <w:szCs w:val="24"/>
        </w:rPr>
      </w:pPr>
      <w:proofErr w:type="gramStart"/>
      <w:r>
        <w:rPr>
          <w:rFonts w:ascii="Arial Nova" w:hAnsi="Arial Nova" w:cs="Arial"/>
          <w:sz w:val="24"/>
          <w:szCs w:val="24"/>
        </w:rPr>
        <w:t>ont</w:t>
      </w:r>
      <w:proofErr w:type="gramEnd"/>
      <w:r>
        <w:rPr>
          <w:rFonts w:ascii="Arial Nova" w:hAnsi="Arial Nova" w:cs="Arial"/>
          <w:sz w:val="24"/>
          <w:szCs w:val="24"/>
        </w:rPr>
        <w:t xml:space="preserve"> accepté et qui sont à jour de la cotisation annuelle fixée chaque année par l’Assemblée Générale ; </w:t>
      </w:r>
    </w:p>
    <w:p w14:paraId="6D253C9C" w14:textId="77777777" w:rsidR="00577222" w:rsidRDefault="00000000">
      <w:pPr>
        <w:pStyle w:val="Paragraphedeliste"/>
        <w:numPr>
          <w:ilvl w:val="0"/>
          <w:numId w:val="3"/>
        </w:numPr>
        <w:spacing w:after="0" w:line="360" w:lineRule="auto"/>
        <w:rPr>
          <w:rFonts w:ascii="Arial Nova" w:hAnsi="Arial Nova" w:cs="Arial"/>
          <w:sz w:val="24"/>
          <w:szCs w:val="24"/>
        </w:rPr>
      </w:pPr>
      <w:proofErr w:type="gramStart"/>
      <w:r>
        <w:rPr>
          <w:rFonts w:ascii="Arial Nova" w:hAnsi="Arial Nova" w:cs="Arial"/>
          <w:sz w:val="24"/>
          <w:szCs w:val="24"/>
        </w:rPr>
        <w:t>participent</w:t>
      </w:r>
      <w:proofErr w:type="gramEnd"/>
      <w:r>
        <w:rPr>
          <w:rFonts w:ascii="Arial Nova" w:hAnsi="Arial Nova" w:cs="Arial"/>
          <w:sz w:val="24"/>
          <w:szCs w:val="24"/>
        </w:rPr>
        <w:t xml:space="preserve"> à au moins une activité par an.</w:t>
      </w:r>
    </w:p>
    <w:p w14:paraId="48932B86" w14:textId="77777777" w:rsidR="00577222" w:rsidRDefault="00577222">
      <w:pPr>
        <w:spacing w:line="360" w:lineRule="auto"/>
        <w:rPr>
          <w:rFonts w:ascii="Arial Nova" w:hAnsi="Arial Nova"/>
          <w:b/>
          <w:sz w:val="24"/>
          <w:szCs w:val="24"/>
          <w:u w:val="single"/>
        </w:rPr>
      </w:pPr>
    </w:p>
    <w:p w14:paraId="50F9A173" w14:textId="77777777" w:rsidR="00577222" w:rsidRDefault="00000000">
      <w:pPr>
        <w:spacing w:line="360" w:lineRule="auto"/>
        <w:rPr>
          <w:rFonts w:ascii="Arial Nova" w:hAnsi="Arial Nova"/>
          <w:b/>
          <w:sz w:val="24"/>
          <w:szCs w:val="24"/>
          <w:u w:val="single"/>
        </w:rPr>
      </w:pPr>
      <w:r>
        <w:rPr>
          <w:rFonts w:ascii="Arial Nova" w:hAnsi="Arial Nova"/>
          <w:b/>
          <w:sz w:val="24"/>
          <w:szCs w:val="24"/>
          <w:u w:val="single"/>
        </w:rPr>
        <w:t>ARTICLE 6</w:t>
      </w:r>
      <w:r>
        <w:rPr>
          <w:rFonts w:ascii="Arial Nova" w:hAnsi="Arial Nova"/>
          <w:b/>
          <w:sz w:val="24"/>
          <w:szCs w:val="24"/>
        </w:rPr>
        <w:t> : Adhésion</w:t>
      </w:r>
    </w:p>
    <w:p w14:paraId="13B39697" w14:textId="77777777" w:rsidR="00577222" w:rsidRDefault="00000000">
      <w:pPr>
        <w:spacing w:line="360" w:lineRule="auto"/>
        <w:rPr>
          <w:rFonts w:ascii="Arial Nova" w:hAnsi="Arial Nova"/>
          <w:sz w:val="24"/>
          <w:szCs w:val="24"/>
        </w:rPr>
      </w:pPr>
      <w:r>
        <w:rPr>
          <w:rFonts w:ascii="Arial Nova" w:hAnsi="Arial Nova"/>
          <w:sz w:val="24"/>
          <w:szCs w:val="24"/>
        </w:rPr>
        <w:t xml:space="preserve">La qualité de membre d'honneur ou bienfaiteur est conférée par le Bureau Exécutif au cours de l'une de ses réunions. </w:t>
      </w:r>
    </w:p>
    <w:p w14:paraId="6BA4E237" w14:textId="77777777" w:rsidR="00577222" w:rsidRDefault="00000000">
      <w:pPr>
        <w:spacing w:line="360" w:lineRule="auto"/>
        <w:rPr>
          <w:rFonts w:ascii="Arial Nova" w:hAnsi="Arial Nova"/>
          <w:sz w:val="24"/>
          <w:szCs w:val="24"/>
        </w:rPr>
      </w:pPr>
      <w:r>
        <w:rPr>
          <w:rFonts w:ascii="Arial Nova" w:hAnsi="Arial Nova"/>
          <w:sz w:val="24"/>
          <w:szCs w:val="24"/>
        </w:rPr>
        <w:t xml:space="preserve">Tout membre du Bureau Exécutif peut user d’un droit de veto pour s'opposer à l'admission d'un nouveau membre d'honneur ou bienfaiteur. </w:t>
      </w:r>
    </w:p>
    <w:p w14:paraId="2F873D23" w14:textId="77777777" w:rsidR="00577222" w:rsidRDefault="00000000">
      <w:pPr>
        <w:spacing w:line="360" w:lineRule="auto"/>
        <w:rPr>
          <w:rFonts w:ascii="Arial Nova" w:hAnsi="Arial Nova"/>
          <w:sz w:val="24"/>
          <w:szCs w:val="24"/>
        </w:rPr>
      </w:pPr>
      <w:r>
        <w:rPr>
          <w:rFonts w:ascii="Arial Nova" w:hAnsi="Arial Nova"/>
          <w:sz w:val="24"/>
          <w:szCs w:val="24"/>
        </w:rPr>
        <w:t xml:space="preserve">La qualité de membre actif s’acquiert après paiement de la cotisation annuelle et de la participation à au moins une activité. </w:t>
      </w:r>
    </w:p>
    <w:p w14:paraId="72412394" w14:textId="77777777" w:rsidR="00577222" w:rsidRDefault="00000000">
      <w:pPr>
        <w:spacing w:line="360" w:lineRule="auto"/>
        <w:rPr>
          <w:rFonts w:ascii="Arial Nova" w:hAnsi="Arial Nova"/>
          <w:sz w:val="24"/>
          <w:szCs w:val="24"/>
        </w:rPr>
      </w:pPr>
      <w:r>
        <w:rPr>
          <w:rFonts w:ascii="Arial Nova" w:hAnsi="Arial Nova"/>
          <w:sz w:val="24"/>
          <w:szCs w:val="24"/>
        </w:rPr>
        <w:t>La qualité de membre n’est pas nécessaire pour participer à une activité.</w:t>
      </w:r>
    </w:p>
    <w:p w14:paraId="47FEE9FD" w14:textId="77777777" w:rsidR="00577222" w:rsidRDefault="00577222">
      <w:pPr>
        <w:spacing w:line="360" w:lineRule="auto"/>
        <w:rPr>
          <w:rFonts w:ascii="Arial Nova" w:hAnsi="Arial Nova"/>
          <w:sz w:val="24"/>
          <w:szCs w:val="24"/>
        </w:rPr>
      </w:pPr>
    </w:p>
    <w:p w14:paraId="19636741" w14:textId="77777777" w:rsidR="00577222" w:rsidRDefault="00000000">
      <w:pPr>
        <w:rPr>
          <w:rFonts w:ascii="Arial Nova" w:hAnsi="Arial Nova"/>
          <w:sz w:val="24"/>
          <w:szCs w:val="24"/>
        </w:rPr>
      </w:pPr>
      <w:r>
        <w:rPr>
          <w:rFonts w:ascii="Arial Nova" w:hAnsi="Arial Nova"/>
          <w:b/>
          <w:sz w:val="24"/>
          <w:szCs w:val="24"/>
          <w:u w:val="single"/>
        </w:rPr>
        <w:t>ARTICLE 7</w:t>
      </w:r>
      <w:r>
        <w:rPr>
          <w:rFonts w:ascii="Arial Nova" w:hAnsi="Arial Nova"/>
          <w:b/>
          <w:sz w:val="24"/>
          <w:szCs w:val="24"/>
        </w:rPr>
        <w:t xml:space="preserve"> : </w:t>
      </w:r>
      <w:r>
        <w:rPr>
          <w:rFonts w:ascii="Arial Nova" w:hAnsi="Arial Nova"/>
          <w:b/>
          <w:sz w:val="24"/>
          <w:szCs w:val="24"/>
        </w:rPr>
        <w:tab/>
        <w:t xml:space="preserve">La perte de la qualité de membre </w:t>
      </w:r>
    </w:p>
    <w:p w14:paraId="157CE203" w14:textId="77777777" w:rsidR="00577222" w:rsidRDefault="00000000">
      <w:pPr>
        <w:spacing w:before="240"/>
        <w:rPr>
          <w:rFonts w:ascii="Arial Nova" w:hAnsi="Arial Nova"/>
          <w:sz w:val="24"/>
          <w:szCs w:val="24"/>
        </w:rPr>
      </w:pPr>
      <w:r>
        <w:rPr>
          <w:rFonts w:ascii="Arial Nova" w:hAnsi="Arial Nova"/>
          <w:sz w:val="24"/>
          <w:szCs w:val="24"/>
        </w:rPr>
        <w:t>La qualité de membre se perd par :</w:t>
      </w:r>
    </w:p>
    <w:p w14:paraId="72F745CF" w14:textId="77777777" w:rsidR="00577222" w:rsidRDefault="00000000">
      <w:pPr>
        <w:numPr>
          <w:ilvl w:val="0"/>
          <w:numId w:val="5"/>
        </w:numPr>
        <w:spacing w:line="240" w:lineRule="auto"/>
        <w:rPr>
          <w:rFonts w:ascii="Arial Nova" w:hAnsi="Arial Nova"/>
          <w:sz w:val="24"/>
          <w:szCs w:val="24"/>
        </w:rPr>
      </w:pPr>
      <w:r>
        <w:rPr>
          <w:rFonts w:ascii="Arial Nova" w:hAnsi="Arial Nova"/>
          <w:sz w:val="24"/>
          <w:szCs w:val="24"/>
        </w:rPr>
        <w:lastRenderedPageBreak/>
        <w:t>Démission</w:t>
      </w:r>
    </w:p>
    <w:p w14:paraId="133E034C" w14:textId="77777777" w:rsidR="00577222" w:rsidRDefault="00000000">
      <w:pPr>
        <w:numPr>
          <w:ilvl w:val="0"/>
          <w:numId w:val="5"/>
        </w:numPr>
        <w:spacing w:before="12" w:line="240" w:lineRule="auto"/>
        <w:rPr>
          <w:rFonts w:ascii="Arial Nova" w:hAnsi="Arial Nova"/>
          <w:sz w:val="24"/>
          <w:szCs w:val="24"/>
        </w:rPr>
      </w:pPr>
      <w:r>
        <w:rPr>
          <w:rFonts w:ascii="Arial Nova" w:hAnsi="Arial Nova"/>
          <w:sz w:val="24"/>
          <w:szCs w:val="24"/>
        </w:rPr>
        <w:t xml:space="preserve">Radiation   </w:t>
      </w:r>
    </w:p>
    <w:p w14:paraId="4D114011" w14:textId="77777777" w:rsidR="00577222" w:rsidRDefault="00000000">
      <w:pPr>
        <w:numPr>
          <w:ilvl w:val="0"/>
          <w:numId w:val="5"/>
        </w:numPr>
        <w:spacing w:line="240" w:lineRule="auto"/>
        <w:rPr>
          <w:rFonts w:ascii="Arial Nova" w:hAnsi="Arial Nova"/>
          <w:sz w:val="24"/>
          <w:szCs w:val="24"/>
        </w:rPr>
      </w:pPr>
      <w:r>
        <w:rPr>
          <w:rFonts w:ascii="Arial Nova" w:hAnsi="Arial Nova"/>
          <w:sz w:val="24"/>
          <w:szCs w:val="24"/>
        </w:rPr>
        <w:t xml:space="preserve">Décès. </w:t>
      </w:r>
    </w:p>
    <w:p w14:paraId="29D3B4A1" w14:textId="053ABF31" w:rsidR="00577222" w:rsidRDefault="00000000">
      <w:pPr>
        <w:spacing w:before="240"/>
        <w:jc w:val="both"/>
        <w:rPr>
          <w:rFonts w:ascii="Arial Nova" w:hAnsi="Arial Nova"/>
          <w:sz w:val="24"/>
          <w:szCs w:val="24"/>
        </w:rPr>
      </w:pPr>
      <w:r>
        <w:rPr>
          <w:rFonts w:ascii="Arial Nova" w:hAnsi="Arial Nova"/>
          <w:sz w:val="24"/>
          <w:szCs w:val="24"/>
        </w:rPr>
        <w:t xml:space="preserve">En cas de </w:t>
      </w:r>
      <w:r w:rsidRPr="00353E6D">
        <w:rPr>
          <w:rFonts w:ascii="Arial Nova" w:hAnsi="Arial Nova"/>
          <w:sz w:val="24"/>
          <w:szCs w:val="24"/>
        </w:rPr>
        <w:t>faute</w:t>
      </w:r>
      <w:r>
        <w:rPr>
          <w:rFonts w:ascii="Arial Nova" w:hAnsi="Arial Nova"/>
          <w:sz w:val="24"/>
          <w:szCs w:val="24"/>
        </w:rPr>
        <w:t xml:space="preserve"> grave, notamment pour conduite portant matériellement ou moralement </w:t>
      </w:r>
      <w:r w:rsidRPr="00353E6D">
        <w:rPr>
          <w:rFonts w:ascii="Arial Nova" w:hAnsi="Arial Nova"/>
          <w:sz w:val="24"/>
          <w:szCs w:val="24"/>
        </w:rPr>
        <w:t>préjudice</w:t>
      </w:r>
      <w:r>
        <w:rPr>
          <w:rFonts w:ascii="Arial Nova" w:hAnsi="Arial Nova"/>
          <w:sz w:val="24"/>
          <w:szCs w:val="24"/>
        </w:rPr>
        <w:t xml:space="preserve"> à l'association, l’exclusion sera prononcée par l’Assemblée Générale sur proposition du Bureau Exécutif. L’intéressé </w:t>
      </w:r>
      <w:r w:rsidRPr="00353E6D">
        <w:rPr>
          <w:rFonts w:ascii="Arial Nova" w:hAnsi="Arial Nova"/>
          <w:sz w:val="24"/>
          <w:szCs w:val="24"/>
        </w:rPr>
        <w:t>été</w:t>
      </w:r>
      <w:r>
        <w:rPr>
          <w:rFonts w:ascii="Arial Nova" w:hAnsi="Arial Nova"/>
          <w:sz w:val="24"/>
          <w:szCs w:val="24"/>
        </w:rPr>
        <w:t xml:space="preserve"> </w:t>
      </w:r>
      <w:r w:rsidRPr="00353E6D">
        <w:rPr>
          <w:rFonts w:ascii="Arial Nova" w:hAnsi="Arial Nova"/>
          <w:sz w:val="24"/>
          <w:szCs w:val="24"/>
        </w:rPr>
        <w:t>est</w:t>
      </w:r>
      <w:r>
        <w:rPr>
          <w:rFonts w:ascii="Arial Nova" w:hAnsi="Arial Nova"/>
          <w:sz w:val="24"/>
          <w:szCs w:val="24"/>
        </w:rPr>
        <w:t xml:space="preserve"> au préalable invité à se présenter devant le Bureau Exécutif pour fournir une explication.</w:t>
      </w:r>
    </w:p>
    <w:p w14:paraId="589B858B" w14:textId="77777777" w:rsidR="009C59CB" w:rsidRPr="00B56826" w:rsidRDefault="009C59CB" w:rsidP="009C59CB">
      <w:pPr>
        <w:spacing w:before="240"/>
        <w:jc w:val="both"/>
        <w:rPr>
          <w:rFonts w:ascii="Arial Nova" w:hAnsi="Arial Nova"/>
          <w:sz w:val="24"/>
          <w:szCs w:val="24"/>
        </w:rPr>
      </w:pPr>
      <w:r w:rsidRPr="00B56826">
        <w:rPr>
          <w:rFonts w:ascii="Arial Nova" w:hAnsi="Arial Nova"/>
          <w:sz w:val="24"/>
          <w:szCs w:val="24"/>
        </w:rPr>
        <w:t xml:space="preserve">Tout membre actif a un droit de démission qui devra être notifié au Bureau exécutif à travers une demande formulée par le membre par courrier physique ou électronique. La démission prend effet à partir de la date de réception de la demande. </w:t>
      </w:r>
    </w:p>
    <w:p w14:paraId="5F3182B1" w14:textId="77777777" w:rsidR="00577222" w:rsidRDefault="00000000">
      <w:pPr>
        <w:spacing w:before="240"/>
        <w:jc w:val="both"/>
        <w:rPr>
          <w:rFonts w:ascii="Arial Nova" w:hAnsi="Arial Nova"/>
          <w:sz w:val="24"/>
          <w:szCs w:val="24"/>
        </w:rPr>
      </w:pPr>
      <w:r>
        <w:rPr>
          <w:rFonts w:ascii="Arial Nova" w:hAnsi="Arial Nova"/>
          <w:sz w:val="24"/>
          <w:szCs w:val="24"/>
        </w:rPr>
        <w:t>Les qualités de membres d’honneurs et de membres bienfaiteurs sont inaliénables, sauf en cas de décès, de démission ou d’exclusion par le Bureau Exécutif.</w:t>
      </w:r>
    </w:p>
    <w:p w14:paraId="096FB139" w14:textId="77777777" w:rsidR="00577222" w:rsidRDefault="00577222">
      <w:pPr>
        <w:rPr>
          <w:rFonts w:ascii="Arial Nova" w:hAnsi="Arial Nova"/>
          <w:sz w:val="24"/>
          <w:szCs w:val="24"/>
        </w:rPr>
      </w:pPr>
    </w:p>
    <w:p w14:paraId="1CEE80EC" w14:textId="77777777" w:rsidR="00577222" w:rsidRDefault="00000000">
      <w:pPr>
        <w:spacing w:after="240"/>
        <w:rPr>
          <w:rFonts w:ascii="Arial Nova" w:hAnsi="Arial Nova" w:cs="Times New Roman"/>
          <w:b/>
          <w:bCs/>
          <w:sz w:val="24"/>
          <w:szCs w:val="24"/>
        </w:rPr>
      </w:pPr>
      <w:r>
        <w:rPr>
          <w:rFonts w:ascii="Arial Nova" w:hAnsi="Arial Nova" w:cs="Times New Roman"/>
          <w:b/>
          <w:bCs/>
          <w:sz w:val="24"/>
          <w:szCs w:val="24"/>
        </w:rPr>
        <w:t>TITRE V : Organisation – Fonctionnement</w:t>
      </w:r>
    </w:p>
    <w:p w14:paraId="04D48D78" w14:textId="77777777" w:rsidR="00577222" w:rsidRDefault="00000000">
      <w:pPr>
        <w:rPr>
          <w:rFonts w:ascii="Arial Nova" w:hAnsi="Arial Nova"/>
          <w:b/>
          <w:bCs/>
          <w:sz w:val="24"/>
          <w:szCs w:val="24"/>
        </w:rPr>
      </w:pPr>
      <w:r>
        <w:rPr>
          <w:rFonts w:ascii="Arial Nova" w:hAnsi="Arial Nova"/>
          <w:b/>
          <w:bCs/>
          <w:sz w:val="24"/>
          <w:szCs w:val="24"/>
        </w:rPr>
        <w:t xml:space="preserve">ARTICLE 10 : Composition </w:t>
      </w:r>
    </w:p>
    <w:p w14:paraId="6943DCC1" w14:textId="77777777" w:rsidR="00577222" w:rsidRDefault="00000000">
      <w:pPr>
        <w:rPr>
          <w:rFonts w:ascii="Arial Nova" w:hAnsi="Arial Nova"/>
          <w:sz w:val="24"/>
          <w:szCs w:val="24"/>
        </w:rPr>
      </w:pPr>
      <w:proofErr w:type="spellStart"/>
      <w:r>
        <w:rPr>
          <w:rFonts w:ascii="Arial Nova" w:hAnsi="Arial Nova"/>
          <w:b/>
          <w:bCs/>
          <w:sz w:val="24"/>
          <w:szCs w:val="24"/>
        </w:rPr>
        <w:t>MaliNOG</w:t>
      </w:r>
      <w:proofErr w:type="spellEnd"/>
      <w:r>
        <w:rPr>
          <w:rFonts w:ascii="Arial Nova" w:hAnsi="Arial Nova"/>
          <w:sz w:val="24"/>
          <w:szCs w:val="24"/>
        </w:rPr>
        <w:t xml:space="preserve"> est composée des organes suivants : </w:t>
      </w:r>
    </w:p>
    <w:p w14:paraId="6B78BFBD" w14:textId="77777777" w:rsidR="00577222" w:rsidRDefault="00000000">
      <w:pPr>
        <w:pStyle w:val="NormalWeb"/>
        <w:numPr>
          <w:ilvl w:val="0"/>
          <w:numId w:val="6"/>
        </w:numPr>
        <w:tabs>
          <w:tab w:val="left" w:pos="1428"/>
        </w:tabs>
        <w:spacing w:beforeAutospacing="0" w:afterAutospacing="0" w:line="276" w:lineRule="auto"/>
        <w:ind w:left="1423" w:hanging="357"/>
        <w:jc w:val="both"/>
        <w:rPr>
          <w:rFonts w:ascii="Arial Nova" w:hAnsi="Arial Nova" w:cs="Arial"/>
        </w:rPr>
      </w:pPr>
      <w:proofErr w:type="gramStart"/>
      <w:r>
        <w:rPr>
          <w:rFonts w:ascii="Arial Nova" w:hAnsi="Arial Nova" w:cs="Arial"/>
        </w:rPr>
        <w:t>l’Assemblée</w:t>
      </w:r>
      <w:proofErr w:type="gramEnd"/>
      <w:r>
        <w:rPr>
          <w:rFonts w:ascii="Arial Nova" w:hAnsi="Arial Nova" w:cs="Arial"/>
        </w:rPr>
        <w:t xml:space="preserve"> Générale (AG);</w:t>
      </w:r>
    </w:p>
    <w:p w14:paraId="12609785" w14:textId="77777777" w:rsidR="00577222" w:rsidRDefault="00000000">
      <w:pPr>
        <w:pStyle w:val="Paragraphedeliste"/>
        <w:numPr>
          <w:ilvl w:val="0"/>
          <w:numId w:val="9"/>
        </w:numPr>
        <w:spacing w:line="276" w:lineRule="auto"/>
        <w:rPr>
          <w:rFonts w:ascii="Arial Nova" w:hAnsi="Arial Nova" w:cs="Arial"/>
          <w:sz w:val="24"/>
          <w:szCs w:val="24"/>
        </w:rPr>
      </w:pPr>
      <w:proofErr w:type="gramStart"/>
      <w:r>
        <w:rPr>
          <w:rFonts w:ascii="Arial Nova" w:hAnsi="Arial Nova" w:cs="Arial"/>
          <w:sz w:val="24"/>
          <w:szCs w:val="24"/>
        </w:rPr>
        <w:t>le</w:t>
      </w:r>
      <w:proofErr w:type="gramEnd"/>
      <w:r>
        <w:rPr>
          <w:rFonts w:ascii="Arial Nova" w:hAnsi="Arial Nova" w:cs="Arial"/>
          <w:sz w:val="24"/>
          <w:szCs w:val="24"/>
        </w:rPr>
        <w:t xml:space="preserve"> Bureau Exécutif (BE);</w:t>
      </w:r>
    </w:p>
    <w:p w14:paraId="1EA1857C" w14:textId="77777777" w:rsidR="00577222" w:rsidRDefault="00000000">
      <w:pPr>
        <w:pStyle w:val="NormalWeb"/>
        <w:spacing w:beforeAutospacing="0" w:afterAutospacing="0"/>
        <w:rPr>
          <w:rFonts w:ascii="Arial Nova" w:hAnsi="Arial Nova" w:cs="Arial"/>
          <w:b/>
          <w:u w:val="single"/>
        </w:rPr>
      </w:pPr>
      <w:r>
        <w:rPr>
          <w:rFonts w:ascii="Arial Nova" w:hAnsi="Arial Nova" w:cs="Arial"/>
          <w:b/>
          <w:u w:val="single"/>
        </w:rPr>
        <w:t>ARTICLE 10</w:t>
      </w:r>
      <w:r>
        <w:rPr>
          <w:rFonts w:ascii="Arial Nova" w:hAnsi="Arial Nova" w:cs="Arial"/>
          <w:b/>
        </w:rPr>
        <w:t> : Assemblée Générale</w:t>
      </w:r>
    </w:p>
    <w:p w14:paraId="358ABA6B" w14:textId="77777777" w:rsidR="00577222" w:rsidRDefault="00577222">
      <w:pPr>
        <w:pStyle w:val="NormalWeb"/>
        <w:spacing w:beforeAutospacing="0" w:afterAutospacing="0"/>
        <w:ind w:left="284" w:firstLine="142"/>
        <w:jc w:val="both"/>
        <w:rPr>
          <w:rFonts w:ascii="Arial Nova" w:hAnsi="Arial Nova" w:cs="Arial"/>
          <w:b/>
        </w:rPr>
      </w:pPr>
    </w:p>
    <w:p w14:paraId="261E6294" w14:textId="77777777" w:rsidR="00577222" w:rsidRDefault="00000000">
      <w:pPr>
        <w:pStyle w:val="NormalWeb"/>
        <w:spacing w:beforeAutospacing="0" w:afterAutospacing="0"/>
        <w:jc w:val="both"/>
        <w:rPr>
          <w:rFonts w:ascii="Arial Nova" w:hAnsi="Arial Nova" w:cs="Arial"/>
        </w:rPr>
      </w:pPr>
      <w:r>
        <w:rPr>
          <w:rFonts w:ascii="Arial Nova" w:hAnsi="Arial Nova" w:cs="Arial"/>
        </w:rPr>
        <w:t xml:space="preserve">L’Assemblée Générale est constituée de l’ensemble des membres actifs de </w:t>
      </w:r>
      <w:proofErr w:type="spellStart"/>
      <w:r>
        <w:rPr>
          <w:rFonts w:ascii="Arial Nova" w:hAnsi="Arial Nova" w:cs="Arial"/>
          <w:b/>
          <w:bCs/>
        </w:rPr>
        <w:t>MaliNOG</w:t>
      </w:r>
      <w:proofErr w:type="spellEnd"/>
      <w:r>
        <w:rPr>
          <w:rFonts w:ascii="Arial Nova" w:hAnsi="Arial Nova" w:cs="Arial"/>
        </w:rPr>
        <w:t xml:space="preserve">. </w:t>
      </w:r>
    </w:p>
    <w:p w14:paraId="76B89B15" w14:textId="77777777" w:rsidR="00577222" w:rsidRDefault="00577222">
      <w:pPr>
        <w:pStyle w:val="NormalWeb"/>
        <w:spacing w:beforeAutospacing="0" w:afterAutospacing="0"/>
        <w:ind w:left="708"/>
        <w:jc w:val="both"/>
        <w:rPr>
          <w:rFonts w:ascii="Arial Nova" w:hAnsi="Arial Nova" w:cs="Arial"/>
        </w:rPr>
      </w:pPr>
    </w:p>
    <w:p w14:paraId="2322743C" w14:textId="77777777" w:rsidR="00577222" w:rsidRDefault="00000000">
      <w:pPr>
        <w:pStyle w:val="NormalWeb"/>
        <w:spacing w:beforeAutospacing="0" w:afterAutospacing="0"/>
        <w:jc w:val="both"/>
        <w:rPr>
          <w:rFonts w:ascii="Arial Nova" w:hAnsi="Arial Nova" w:cs="Arial"/>
        </w:rPr>
      </w:pPr>
      <w:r>
        <w:rPr>
          <w:rFonts w:ascii="Arial Nova" w:hAnsi="Arial Nova" w:cs="Arial"/>
        </w:rPr>
        <w:t>L’Assemblée Générale est qualifiée d’ordinaire ou d’extraordinaire selon la nature des décisions sur lesquelles elle est appelée à délibérer.</w:t>
      </w:r>
    </w:p>
    <w:p w14:paraId="7BD1E228" w14:textId="77777777" w:rsidR="00577222" w:rsidRDefault="00577222">
      <w:pPr>
        <w:pStyle w:val="NormalWeb"/>
        <w:spacing w:beforeAutospacing="0" w:afterAutospacing="0"/>
        <w:ind w:left="708"/>
        <w:jc w:val="both"/>
        <w:rPr>
          <w:rFonts w:ascii="Arial Nova" w:hAnsi="Arial Nova" w:cs="Arial"/>
        </w:rPr>
      </w:pPr>
    </w:p>
    <w:p w14:paraId="3DDE19DC" w14:textId="3DA732C9" w:rsidR="00577222" w:rsidRDefault="00000000">
      <w:pPr>
        <w:pStyle w:val="NormalWeb"/>
        <w:spacing w:beforeAutospacing="0" w:afterAutospacing="0"/>
        <w:jc w:val="both"/>
        <w:rPr>
          <w:rFonts w:ascii="Arial Nova" w:hAnsi="Arial Nova" w:cs="Arial"/>
        </w:rPr>
      </w:pPr>
      <w:r>
        <w:rPr>
          <w:rFonts w:ascii="Arial Nova" w:hAnsi="Arial Nova" w:cs="Arial"/>
        </w:rPr>
        <w:t xml:space="preserve">L’Assemblée Générale se réunit, au moins une fois par an, sur convocation du Président du </w:t>
      </w:r>
      <w:r w:rsidRPr="00353E6D">
        <w:rPr>
          <w:rFonts w:ascii="Arial Nova" w:hAnsi="Arial Nova" w:cs="Arial"/>
        </w:rPr>
        <w:t>Bureau</w:t>
      </w:r>
      <w:r>
        <w:rPr>
          <w:rFonts w:ascii="Arial Nova" w:hAnsi="Arial Nova" w:cs="Arial"/>
        </w:rPr>
        <w:t xml:space="preserve"> exécutif. L’Assemblée Générale peut également être convoquée à la demande expresse d’au moins un tiers (1/3) des membres de </w:t>
      </w:r>
      <w:proofErr w:type="spellStart"/>
      <w:r>
        <w:rPr>
          <w:rFonts w:ascii="Arial Nova" w:hAnsi="Arial Nova" w:cs="Arial"/>
          <w:b/>
          <w:bCs/>
        </w:rPr>
        <w:t>MaliNOG</w:t>
      </w:r>
      <w:proofErr w:type="spellEnd"/>
      <w:r>
        <w:rPr>
          <w:rFonts w:ascii="Arial Nova" w:hAnsi="Arial Nova" w:cs="Arial"/>
        </w:rPr>
        <w:t xml:space="preserve">. </w:t>
      </w:r>
    </w:p>
    <w:p w14:paraId="0C92D42F" w14:textId="77777777" w:rsidR="00577222" w:rsidRDefault="00577222">
      <w:pPr>
        <w:pStyle w:val="NormalWeb"/>
        <w:spacing w:beforeAutospacing="0" w:afterAutospacing="0"/>
        <w:ind w:left="708"/>
        <w:jc w:val="both"/>
        <w:rPr>
          <w:rFonts w:ascii="Arial Nova" w:hAnsi="Arial Nova" w:cs="Arial"/>
        </w:rPr>
      </w:pPr>
    </w:p>
    <w:p w14:paraId="77E2B895" w14:textId="77777777" w:rsidR="00577222" w:rsidRDefault="00000000">
      <w:pPr>
        <w:pStyle w:val="NormalWeb"/>
        <w:spacing w:beforeAutospacing="0" w:afterAutospacing="0"/>
        <w:jc w:val="both"/>
        <w:rPr>
          <w:rFonts w:ascii="Arial Nova" w:hAnsi="Arial Nova" w:cs="Arial"/>
        </w:rPr>
      </w:pPr>
      <w:r>
        <w:rPr>
          <w:rFonts w:ascii="Arial Nova" w:hAnsi="Arial Nova" w:cs="Arial"/>
        </w:rPr>
        <w:t xml:space="preserve">Les convocations sont faites au moins quinze (15) jours avant la date de la tenue de l’Assemblée par courrier électronique </w:t>
      </w:r>
      <w:r w:rsidRPr="00353E6D">
        <w:rPr>
          <w:rFonts w:ascii="Arial Nova" w:hAnsi="Arial Nova" w:cs="Arial"/>
        </w:rPr>
        <w:t>indiquant l’ordre du jour</w:t>
      </w:r>
      <w:r>
        <w:rPr>
          <w:rFonts w:ascii="Arial Nova" w:hAnsi="Arial Nova" w:cs="Arial"/>
        </w:rPr>
        <w:t>, avec accusé de réception.</w:t>
      </w:r>
    </w:p>
    <w:p w14:paraId="4FD01E18" w14:textId="77777777" w:rsidR="00577222" w:rsidRDefault="00577222">
      <w:pPr>
        <w:pStyle w:val="NormalWeb"/>
        <w:spacing w:beforeAutospacing="0" w:afterAutospacing="0"/>
        <w:ind w:left="708"/>
        <w:jc w:val="both"/>
        <w:rPr>
          <w:rFonts w:ascii="Arial Nova" w:hAnsi="Arial Nova" w:cs="Arial"/>
        </w:rPr>
      </w:pPr>
    </w:p>
    <w:p w14:paraId="7E1F6332" w14:textId="77777777" w:rsidR="00577222" w:rsidRDefault="00000000">
      <w:pPr>
        <w:pStyle w:val="NormalWeb"/>
        <w:spacing w:beforeAutospacing="0" w:afterAutospacing="0"/>
        <w:jc w:val="both"/>
        <w:rPr>
          <w:rFonts w:ascii="Arial Nova" w:hAnsi="Arial Nova" w:cs="Arial"/>
        </w:rPr>
      </w:pPr>
      <w:r>
        <w:rPr>
          <w:rFonts w:ascii="Arial Nova" w:hAnsi="Arial Nova" w:cs="Arial"/>
        </w:rPr>
        <w:t>Chaque membre dispose d’une (1) voix à l’Assemblée Générale.</w:t>
      </w:r>
    </w:p>
    <w:p w14:paraId="152D6542" w14:textId="77777777" w:rsidR="00577222" w:rsidRDefault="00000000">
      <w:pPr>
        <w:pStyle w:val="NormalWeb"/>
        <w:spacing w:before="280" w:after="280"/>
        <w:jc w:val="both"/>
        <w:rPr>
          <w:rFonts w:ascii="Arial Nova" w:hAnsi="Arial Nova" w:cs="Arial"/>
        </w:rPr>
      </w:pPr>
      <w:r>
        <w:rPr>
          <w:rFonts w:ascii="Arial Nova" w:hAnsi="Arial Nova" w:cs="Arial"/>
        </w:rPr>
        <w:t xml:space="preserve">L'Assemblée Générale Ordinaire est composée de l'ensemble des membres actifs. Les membres d'honneur peuvent y assister mais ne peuvent prendre part aux votes. </w:t>
      </w:r>
    </w:p>
    <w:p w14:paraId="099264A1" w14:textId="77777777" w:rsidR="00577222" w:rsidRDefault="00000000">
      <w:pPr>
        <w:pStyle w:val="NormalWeb"/>
        <w:spacing w:before="109" w:after="109"/>
        <w:jc w:val="both"/>
        <w:rPr>
          <w:rFonts w:ascii="Arial Nova" w:hAnsi="Arial Nova" w:cs="Arial"/>
        </w:rPr>
      </w:pPr>
      <w:r>
        <w:rPr>
          <w:rFonts w:ascii="Arial Nova" w:hAnsi="Arial Nova" w:cs="Arial"/>
        </w:rPr>
        <w:t xml:space="preserve">Le Président, assisté des membres du Bureau Exécutif, préside l'Assemblée Générale et expose la situation morale de l'Association. </w:t>
      </w:r>
    </w:p>
    <w:p w14:paraId="502B2B2F" w14:textId="77777777" w:rsidR="00577222" w:rsidRDefault="00000000">
      <w:pPr>
        <w:pStyle w:val="NormalWeb"/>
        <w:spacing w:before="223" w:after="223"/>
        <w:jc w:val="both"/>
        <w:rPr>
          <w:rFonts w:ascii="Arial Nova" w:hAnsi="Arial Nova" w:cs="Arial"/>
        </w:rPr>
      </w:pPr>
      <w:r>
        <w:rPr>
          <w:rFonts w:ascii="Arial Nova" w:hAnsi="Arial Nova" w:cs="Arial"/>
        </w:rPr>
        <w:lastRenderedPageBreak/>
        <w:t xml:space="preserve">Le Trésorier rend compte de sa gestion et soumet le bilan financier à l'approbation de l'Assemblée Générale. </w:t>
      </w:r>
    </w:p>
    <w:p w14:paraId="23249AD8" w14:textId="77777777" w:rsidR="00577222" w:rsidRDefault="00000000">
      <w:pPr>
        <w:pStyle w:val="NormalWeb"/>
        <w:spacing w:before="280" w:after="280"/>
        <w:jc w:val="both"/>
        <w:rPr>
          <w:rFonts w:ascii="Arial Nova" w:hAnsi="Arial Nova" w:cs="Arial"/>
        </w:rPr>
      </w:pPr>
      <w:r>
        <w:rPr>
          <w:rFonts w:ascii="Arial Nova" w:hAnsi="Arial Nova" w:cs="Arial"/>
        </w:rPr>
        <w:t>Il est procédé, après épuisement de l'ordre du jour, au remplacement des membres du Bureau Exécutif sortants au scrutin secret.</w:t>
      </w:r>
    </w:p>
    <w:p w14:paraId="4E55121B" w14:textId="77777777" w:rsidR="00577222" w:rsidRDefault="00000000">
      <w:pPr>
        <w:pStyle w:val="NormalWeb"/>
        <w:spacing w:before="280" w:after="280"/>
        <w:jc w:val="both"/>
        <w:rPr>
          <w:rFonts w:ascii="Arial Nova" w:hAnsi="Arial Nova" w:cs="Arial"/>
        </w:rPr>
      </w:pPr>
      <w:r>
        <w:rPr>
          <w:rFonts w:ascii="Arial Nova" w:hAnsi="Arial Nova" w:cs="Arial"/>
        </w:rPr>
        <w:t xml:space="preserve">Ne devront être traitées, lors de l'Assemblée Générale, que les questions soumises à l'ordre du jour. </w:t>
      </w:r>
    </w:p>
    <w:p w14:paraId="30A47425" w14:textId="77777777" w:rsidR="00577222" w:rsidRDefault="00000000">
      <w:pPr>
        <w:pStyle w:val="NormalWeb"/>
        <w:spacing w:beforeAutospacing="0" w:afterAutospacing="0"/>
        <w:rPr>
          <w:rFonts w:ascii="Arial Nova" w:hAnsi="Arial Nova" w:cs="Arial"/>
          <w:b/>
        </w:rPr>
      </w:pPr>
      <w:r>
        <w:rPr>
          <w:rFonts w:ascii="Arial Nova" w:hAnsi="Arial Nova" w:cs="Arial"/>
          <w:b/>
        </w:rPr>
        <w:t>ARTICLE 11 : Assemblée Générale Ordinaire</w:t>
      </w:r>
    </w:p>
    <w:p w14:paraId="30087D38" w14:textId="77777777" w:rsidR="00577222" w:rsidRDefault="00577222">
      <w:pPr>
        <w:pStyle w:val="NormalWeb"/>
        <w:spacing w:beforeAutospacing="0" w:afterAutospacing="0"/>
        <w:ind w:left="426"/>
        <w:jc w:val="both"/>
        <w:rPr>
          <w:rFonts w:ascii="Arial Nova" w:hAnsi="Arial Nova" w:cs="Arial"/>
        </w:rPr>
      </w:pPr>
    </w:p>
    <w:p w14:paraId="50B895A6" w14:textId="77777777" w:rsidR="00577222" w:rsidRDefault="00000000">
      <w:pPr>
        <w:pStyle w:val="NormalWeb"/>
        <w:spacing w:beforeAutospacing="0" w:afterAutospacing="0"/>
        <w:ind w:left="426"/>
        <w:rPr>
          <w:rFonts w:ascii="Arial Nova" w:hAnsi="Arial Nova" w:cs="Arial"/>
          <w:b/>
        </w:rPr>
      </w:pPr>
      <w:r>
        <w:rPr>
          <w:rFonts w:ascii="Arial Nova" w:hAnsi="Arial Nova" w:cs="Arial"/>
          <w:b/>
        </w:rPr>
        <w:t>11.1 : Attributions</w:t>
      </w:r>
    </w:p>
    <w:p w14:paraId="5451E602" w14:textId="77777777" w:rsidR="00577222" w:rsidRDefault="00577222">
      <w:pPr>
        <w:pStyle w:val="NormalWeb"/>
        <w:spacing w:beforeAutospacing="0" w:afterAutospacing="0"/>
        <w:ind w:left="426"/>
        <w:jc w:val="both"/>
        <w:rPr>
          <w:rFonts w:ascii="Arial Nova" w:hAnsi="Arial Nova" w:cs="Arial"/>
        </w:rPr>
      </w:pPr>
    </w:p>
    <w:p w14:paraId="64F1B95C" w14:textId="77777777" w:rsidR="00577222" w:rsidRDefault="00000000">
      <w:pPr>
        <w:pStyle w:val="NormalWeb"/>
        <w:spacing w:beforeAutospacing="0" w:afterAutospacing="0"/>
        <w:jc w:val="both"/>
        <w:rPr>
          <w:rFonts w:ascii="Arial Nova" w:hAnsi="Arial Nova" w:cs="Arial"/>
        </w:rPr>
      </w:pPr>
      <w:r>
        <w:rPr>
          <w:rFonts w:ascii="Arial Nova" w:hAnsi="Arial Nova" w:cs="Arial"/>
        </w:rPr>
        <w:t xml:space="preserve">L’Assemblée Générale Ordinaire statue chaque année sur les comptes et les budgets annuels. Elle entend les rapports sur les actions menées au cours de l’exercice écoulé et la situation morale et financière de </w:t>
      </w:r>
      <w:proofErr w:type="spellStart"/>
      <w:r>
        <w:rPr>
          <w:rFonts w:ascii="Arial Nova" w:hAnsi="Arial Nova" w:cs="Arial"/>
          <w:b/>
          <w:bCs/>
        </w:rPr>
        <w:t>MaliNOG</w:t>
      </w:r>
      <w:proofErr w:type="spellEnd"/>
      <w:r>
        <w:rPr>
          <w:rFonts w:ascii="Arial Nova" w:hAnsi="Arial Nova" w:cs="Arial"/>
        </w:rPr>
        <w:t>.</w:t>
      </w:r>
    </w:p>
    <w:p w14:paraId="2860E813" w14:textId="77777777" w:rsidR="00577222" w:rsidRDefault="00577222">
      <w:pPr>
        <w:pStyle w:val="NormalWeb"/>
        <w:spacing w:beforeAutospacing="0" w:afterAutospacing="0"/>
        <w:ind w:left="708"/>
        <w:jc w:val="both"/>
        <w:rPr>
          <w:rFonts w:ascii="Arial Nova" w:hAnsi="Arial Nova" w:cs="Arial"/>
        </w:rPr>
      </w:pPr>
    </w:p>
    <w:p w14:paraId="28B3D8BA" w14:textId="77777777" w:rsidR="00577222" w:rsidRDefault="00000000">
      <w:pPr>
        <w:pStyle w:val="NormalWeb"/>
        <w:spacing w:beforeAutospacing="0" w:afterAutospacing="0"/>
        <w:jc w:val="both"/>
        <w:rPr>
          <w:rFonts w:ascii="Arial Nova" w:hAnsi="Arial Nova" w:cs="Arial"/>
        </w:rPr>
      </w:pPr>
      <w:r>
        <w:rPr>
          <w:rFonts w:ascii="Arial Nova" w:hAnsi="Arial Nova" w:cs="Arial"/>
        </w:rPr>
        <w:t>Elle approuve les comptes de l’exercice écoulé, vote le budget de l’exercice suivant et délibère sur toutes les questions portées à son ordre du jour.</w:t>
      </w:r>
    </w:p>
    <w:p w14:paraId="168E1769" w14:textId="77777777" w:rsidR="00577222" w:rsidRDefault="00577222">
      <w:pPr>
        <w:pStyle w:val="NormalWeb"/>
        <w:spacing w:beforeAutospacing="0" w:afterAutospacing="0"/>
        <w:ind w:left="708"/>
        <w:jc w:val="both"/>
        <w:rPr>
          <w:rFonts w:ascii="Arial Nova" w:hAnsi="Arial Nova" w:cs="Arial"/>
        </w:rPr>
      </w:pPr>
    </w:p>
    <w:p w14:paraId="6424E7B1" w14:textId="77777777" w:rsidR="00577222" w:rsidRDefault="00000000">
      <w:pPr>
        <w:pStyle w:val="NormalWeb"/>
        <w:spacing w:beforeAutospacing="0" w:afterAutospacing="0"/>
        <w:jc w:val="both"/>
        <w:rPr>
          <w:rFonts w:ascii="Arial Nova" w:hAnsi="Arial Nova" w:cs="Arial"/>
        </w:rPr>
      </w:pPr>
      <w:r>
        <w:rPr>
          <w:rFonts w:ascii="Arial Nova" w:hAnsi="Arial Nova" w:cs="Arial"/>
        </w:rPr>
        <w:t xml:space="preserve">Elle décide de l'exclusion des membres sur proposition du Bureau Exécutif. </w:t>
      </w:r>
    </w:p>
    <w:p w14:paraId="76D95541" w14:textId="77777777" w:rsidR="00577222" w:rsidRDefault="00577222">
      <w:pPr>
        <w:pStyle w:val="NormalWeb"/>
        <w:spacing w:beforeAutospacing="0" w:afterAutospacing="0"/>
        <w:ind w:left="426"/>
        <w:jc w:val="both"/>
        <w:rPr>
          <w:rFonts w:ascii="Arial Nova" w:hAnsi="Arial Nova" w:cs="Arial"/>
        </w:rPr>
      </w:pPr>
    </w:p>
    <w:p w14:paraId="0AA8844B" w14:textId="77777777" w:rsidR="00577222" w:rsidRDefault="00000000">
      <w:pPr>
        <w:pStyle w:val="NormalWeb"/>
        <w:spacing w:beforeAutospacing="0" w:afterAutospacing="0"/>
        <w:ind w:left="426"/>
        <w:jc w:val="both"/>
        <w:rPr>
          <w:rFonts w:ascii="Arial Nova" w:hAnsi="Arial Nova" w:cs="Arial"/>
          <w:b/>
        </w:rPr>
      </w:pPr>
      <w:r>
        <w:rPr>
          <w:rFonts w:ascii="Arial Nova" w:hAnsi="Arial Nova" w:cs="Arial"/>
          <w:b/>
        </w:rPr>
        <w:t>11.2 : Délibérations</w:t>
      </w:r>
    </w:p>
    <w:p w14:paraId="7DE7F773" w14:textId="77777777" w:rsidR="00577222" w:rsidRDefault="00000000">
      <w:pPr>
        <w:pStyle w:val="NormalWeb"/>
        <w:spacing w:beforeAutospacing="0" w:afterAutospacing="0"/>
        <w:jc w:val="both"/>
        <w:rPr>
          <w:rFonts w:ascii="Arial Nova" w:hAnsi="Arial Nova" w:cs="Arial"/>
        </w:rPr>
      </w:pPr>
      <w:r>
        <w:rPr>
          <w:rFonts w:ascii="Arial Nova" w:hAnsi="Arial Nova" w:cs="Arial"/>
        </w:rPr>
        <w:t xml:space="preserve">Pour être valables, les décisions de l’Assemblée Générale Ordinaire doivent être adoptées à la majorité </w:t>
      </w:r>
      <w:r>
        <w:rPr>
          <w:rFonts w:ascii="Arial Nova" w:hAnsi="Arial Nova" w:cs="Arial"/>
          <w:strike/>
        </w:rPr>
        <w:t xml:space="preserve">au moins </w:t>
      </w:r>
      <w:r>
        <w:rPr>
          <w:rFonts w:ascii="Arial Nova" w:hAnsi="Arial Nova" w:cs="Arial"/>
        </w:rPr>
        <w:t xml:space="preserve">des voix des membres présents. </w:t>
      </w:r>
    </w:p>
    <w:p w14:paraId="470CFE8C" w14:textId="77777777" w:rsidR="00577222" w:rsidRDefault="00000000">
      <w:pPr>
        <w:pStyle w:val="NormalWeb"/>
        <w:spacing w:beforeAutospacing="0" w:afterAutospacing="0"/>
        <w:jc w:val="both"/>
        <w:rPr>
          <w:rFonts w:ascii="Arial Nova" w:hAnsi="Arial Nova" w:cs="Arial"/>
        </w:rPr>
      </w:pPr>
      <w:r>
        <w:rPr>
          <w:rFonts w:ascii="Arial Nova" w:hAnsi="Arial Nova" w:cs="Arial"/>
        </w:rPr>
        <w:t xml:space="preserve">Aucun membre ne peut se faire représenter lors des votes. </w:t>
      </w:r>
    </w:p>
    <w:p w14:paraId="588E1FCB" w14:textId="77777777" w:rsidR="00577222" w:rsidRDefault="00577222">
      <w:pPr>
        <w:pStyle w:val="NormalWeb"/>
        <w:spacing w:beforeAutospacing="0" w:afterAutospacing="0"/>
        <w:ind w:left="426"/>
        <w:jc w:val="both"/>
        <w:rPr>
          <w:rFonts w:ascii="Arial Nova" w:hAnsi="Arial Nova" w:cs="Arial"/>
        </w:rPr>
      </w:pPr>
    </w:p>
    <w:p w14:paraId="5F668DE7" w14:textId="77777777" w:rsidR="00577222" w:rsidRDefault="00000000">
      <w:pPr>
        <w:pStyle w:val="NormalWeb"/>
        <w:spacing w:beforeAutospacing="0" w:afterAutospacing="0"/>
        <w:ind w:left="426"/>
        <w:rPr>
          <w:rFonts w:ascii="Arial Nova" w:hAnsi="Arial Nova" w:cs="Arial"/>
          <w:b/>
        </w:rPr>
      </w:pPr>
      <w:r>
        <w:rPr>
          <w:rFonts w:ascii="Arial Nova" w:hAnsi="Arial Nova" w:cs="Arial"/>
          <w:b/>
        </w:rPr>
        <w:t>11.3 : Ordre du jour</w:t>
      </w:r>
    </w:p>
    <w:p w14:paraId="7C5ECAFB" w14:textId="77777777" w:rsidR="00577222" w:rsidRDefault="00000000">
      <w:pPr>
        <w:pStyle w:val="NormalWeb"/>
        <w:spacing w:beforeAutospacing="0" w:afterAutospacing="0"/>
        <w:jc w:val="both"/>
        <w:rPr>
          <w:rFonts w:ascii="Arial Nova" w:hAnsi="Arial Nova" w:cs="Arial"/>
        </w:rPr>
      </w:pPr>
      <w:r>
        <w:rPr>
          <w:rFonts w:ascii="Arial Nova" w:hAnsi="Arial Nova" w:cs="Arial"/>
        </w:rPr>
        <w:t>L’Assemblée Générale Ordinaire est arrêtée par le Bureau Exécutif, au moins (30 jours) avant sa tenue et est communiqué aux membres dans le même délai par courriel électronique ou à travers la liste de diffusion des membres.</w:t>
      </w:r>
    </w:p>
    <w:p w14:paraId="5B9DE6E2" w14:textId="77777777" w:rsidR="00577222" w:rsidRDefault="00577222">
      <w:pPr>
        <w:pStyle w:val="NormalWeb"/>
        <w:spacing w:beforeAutospacing="0" w:afterAutospacing="0"/>
        <w:jc w:val="both"/>
        <w:rPr>
          <w:rFonts w:ascii="Arial Nova" w:hAnsi="Arial Nova" w:cs="Arial"/>
        </w:rPr>
      </w:pPr>
    </w:p>
    <w:p w14:paraId="53AF54ED" w14:textId="2B1B319F" w:rsidR="00577222" w:rsidRDefault="00000000">
      <w:pPr>
        <w:pStyle w:val="NormalWeb"/>
        <w:spacing w:beforeAutospacing="0" w:afterAutospacing="0"/>
        <w:jc w:val="both"/>
        <w:rPr>
          <w:rFonts w:ascii="Arial Nova" w:hAnsi="Arial Nova" w:cs="Arial"/>
        </w:rPr>
      </w:pPr>
      <w:r>
        <w:rPr>
          <w:rFonts w:ascii="Arial Nova" w:hAnsi="Arial Nova" w:cs="Arial"/>
        </w:rPr>
        <w:t xml:space="preserve">Les membres peuvent soumettre au Président des questions à inclure dans l’ordre du jour au plus </w:t>
      </w:r>
      <w:proofErr w:type="spellStart"/>
      <w:r w:rsidR="00353E6D">
        <w:rPr>
          <w:rFonts w:ascii="Arial Nova" w:hAnsi="Arial Nova" w:cs="Arial"/>
        </w:rPr>
        <w:t>tard vingt</w:t>
      </w:r>
      <w:proofErr w:type="spellEnd"/>
      <w:r>
        <w:rPr>
          <w:rFonts w:ascii="Arial Nova" w:hAnsi="Arial Nova" w:cs="Arial"/>
        </w:rPr>
        <w:t>-un (21) jours avant la date de la tenue de l’Assemblée Générale.</w:t>
      </w:r>
    </w:p>
    <w:p w14:paraId="0859E65C" w14:textId="77777777" w:rsidR="00577222" w:rsidRDefault="00577222">
      <w:pPr>
        <w:pStyle w:val="NormalWeb"/>
        <w:spacing w:beforeAutospacing="0" w:afterAutospacing="0"/>
        <w:jc w:val="both"/>
        <w:rPr>
          <w:rFonts w:ascii="Arial Nova" w:hAnsi="Arial Nova" w:cs="Arial"/>
        </w:rPr>
      </w:pPr>
    </w:p>
    <w:p w14:paraId="7BE71E3A" w14:textId="77777777" w:rsidR="00577222" w:rsidRDefault="00000000">
      <w:pPr>
        <w:pStyle w:val="NormalWeb"/>
        <w:spacing w:beforeAutospacing="0" w:afterAutospacing="0"/>
        <w:jc w:val="both"/>
        <w:rPr>
          <w:rFonts w:ascii="Arial Nova" w:hAnsi="Arial Nova" w:cs="Arial"/>
        </w:rPr>
      </w:pPr>
      <w:r>
        <w:rPr>
          <w:rFonts w:ascii="Arial Nova" w:hAnsi="Arial Nova" w:cs="Arial"/>
        </w:rPr>
        <w:t>L’ordre du jour ainsi amendé de l’Assemblée Générale Ordinaire est arrêté par le Bureau Exécutif, au moins quinze (15) jours avant sa tenue et communiqué aux membres.</w:t>
      </w:r>
    </w:p>
    <w:p w14:paraId="6C7F89DC" w14:textId="77777777" w:rsidR="00577222" w:rsidRDefault="00577222">
      <w:pPr>
        <w:pStyle w:val="NormalWeb"/>
        <w:spacing w:beforeAutospacing="0" w:afterAutospacing="0"/>
        <w:jc w:val="both"/>
        <w:rPr>
          <w:rFonts w:ascii="Arial Nova" w:hAnsi="Arial Nova" w:cs="Arial"/>
        </w:rPr>
      </w:pPr>
    </w:p>
    <w:p w14:paraId="73D8A13F" w14:textId="77777777" w:rsidR="00577222" w:rsidRDefault="00000000">
      <w:pPr>
        <w:pStyle w:val="NormalWeb"/>
        <w:spacing w:beforeAutospacing="0" w:afterAutospacing="0"/>
        <w:jc w:val="both"/>
        <w:rPr>
          <w:rFonts w:ascii="Arial Nova" w:hAnsi="Arial Nova" w:cs="Arial"/>
          <w:b/>
        </w:rPr>
      </w:pPr>
      <w:r>
        <w:rPr>
          <w:rFonts w:ascii="Arial Nova" w:hAnsi="Arial Nova" w:cs="Arial"/>
          <w:b/>
        </w:rPr>
        <w:t>ARTICLE 12 : Assemblée Générale Extraordinaire</w:t>
      </w:r>
    </w:p>
    <w:p w14:paraId="58AEF67B" w14:textId="77777777" w:rsidR="00577222" w:rsidRDefault="00577222">
      <w:pPr>
        <w:pStyle w:val="NormalWeb"/>
        <w:spacing w:beforeAutospacing="0" w:afterAutospacing="0"/>
        <w:ind w:left="426"/>
        <w:jc w:val="both"/>
        <w:rPr>
          <w:rFonts w:ascii="Arial Nova" w:hAnsi="Arial Nova" w:cs="Arial"/>
        </w:rPr>
      </w:pPr>
    </w:p>
    <w:p w14:paraId="4B32AB9E" w14:textId="77777777" w:rsidR="00577222" w:rsidRDefault="00000000">
      <w:pPr>
        <w:pStyle w:val="NormalWeb"/>
        <w:spacing w:beforeAutospacing="0" w:afterAutospacing="0"/>
        <w:ind w:firstLine="708"/>
        <w:rPr>
          <w:rFonts w:ascii="Arial Nova" w:hAnsi="Arial Nova" w:cs="Arial"/>
          <w:b/>
        </w:rPr>
      </w:pPr>
      <w:r>
        <w:rPr>
          <w:rFonts w:ascii="Arial Nova" w:hAnsi="Arial Nova" w:cs="Arial"/>
          <w:b/>
        </w:rPr>
        <w:t>12.1 : Attributions et convocation</w:t>
      </w:r>
    </w:p>
    <w:p w14:paraId="71EEAB8E" w14:textId="77777777" w:rsidR="00577222" w:rsidRDefault="00000000">
      <w:pPr>
        <w:pStyle w:val="NormalWeb"/>
        <w:spacing w:beforeAutospacing="0" w:afterAutospacing="0"/>
        <w:jc w:val="both"/>
        <w:rPr>
          <w:rFonts w:ascii="Arial Nova" w:hAnsi="Arial Nova" w:cs="Arial"/>
        </w:rPr>
      </w:pPr>
      <w:r>
        <w:rPr>
          <w:rFonts w:ascii="Arial Nova" w:hAnsi="Arial Nova" w:cs="Arial"/>
        </w:rPr>
        <w:t>Le Président du Bureau Exécutif peut convoquer l’Assemblée Générale Extraordinaire pour statuer sur toute question relevant de la compétence de ladite Assemblée. Cette convocation se fait par l’envoi aux membres, au moins quinze (15) jours avant la date de l’Assemblée, d’un avis de convocation précisant l’ordre du jour par courriel à travers la liste de diffusion.</w:t>
      </w:r>
    </w:p>
    <w:p w14:paraId="6C385AA6" w14:textId="77777777" w:rsidR="00577222" w:rsidRDefault="00577222">
      <w:pPr>
        <w:pStyle w:val="NormalWeb"/>
        <w:spacing w:beforeAutospacing="0" w:afterAutospacing="0"/>
        <w:ind w:left="282"/>
        <w:jc w:val="both"/>
        <w:rPr>
          <w:rFonts w:ascii="Arial Nova" w:hAnsi="Arial Nova" w:cs="Arial"/>
        </w:rPr>
      </w:pPr>
    </w:p>
    <w:p w14:paraId="48FA7A15" w14:textId="77777777" w:rsidR="00577222" w:rsidRDefault="00000000">
      <w:pPr>
        <w:pStyle w:val="NormalWeb"/>
        <w:spacing w:beforeAutospacing="0" w:afterAutospacing="0"/>
        <w:jc w:val="both"/>
        <w:rPr>
          <w:rFonts w:ascii="Arial Nova" w:hAnsi="Arial Nova" w:cs="Arial"/>
        </w:rPr>
      </w:pPr>
      <w:r>
        <w:rPr>
          <w:rFonts w:ascii="Arial Nova" w:hAnsi="Arial Nova" w:cs="Arial"/>
        </w:rPr>
        <w:lastRenderedPageBreak/>
        <w:t>L’Assemblée Générale Extraordinaire a compétence pour statuer sur :</w:t>
      </w:r>
    </w:p>
    <w:p w14:paraId="4C2A4122" w14:textId="77777777" w:rsidR="00577222" w:rsidRDefault="00000000">
      <w:pPr>
        <w:pStyle w:val="NormalWeb"/>
        <w:numPr>
          <w:ilvl w:val="0"/>
          <w:numId w:val="7"/>
        </w:numPr>
        <w:spacing w:beforeAutospacing="0" w:afterAutospacing="0" w:line="360" w:lineRule="auto"/>
        <w:jc w:val="both"/>
        <w:rPr>
          <w:rFonts w:ascii="Arial Nova" w:hAnsi="Arial Nova" w:cs="Arial"/>
        </w:rPr>
      </w:pPr>
      <w:proofErr w:type="gramStart"/>
      <w:r>
        <w:rPr>
          <w:rFonts w:ascii="Arial Nova" w:hAnsi="Arial Nova" w:cs="Arial"/>
        </w:rPr>
        <w:t>les</w:t>
      </w:r>
      <w:proofErr w:type="gramEnd"/>
      <w:r>
        <w:rPr>
          <w:rFonts w:ascii="Arial Nova" w:hAnsi="Arial Nova" w:cs="Arial"/>
        </w:rPr>
        <w:t xml:space="preserve"> modifications des statuts; </w:t>
      </w:r>
    </w:p>
    <w:p w14:paraId="0C119676" w14:textId="77777777" w:rsidR="00577222" w:rsidRDefault="00000000">
      <w:pPr>
        <w:pStyle w:val="NormalWeb"/>
        <w:numPr>
          <w:ilvl w:val="0"/>
          <w:numId w:val="7"/>
        </w:numPr>
        <w:spacing w:beforeAutospacing="0" w:afterAutospacing="0" w:line="360" w:lineRule="auto"/>
        <w:jc w:val="both"/>
        <w:rPr>
          <w:rFonts w:ascii="Arial Nova" w:hAnsi="Arial Nova" w:cs="Arial"/>
        </w:rPr>
      </w:pPr>
      <w:proofErr w:type="gramStart"/>
      <w:r>
        <w:rPr>
          <w:rFonts w:ascii="Arial Nova" w:hAnsi="Arial Nova" w:cs="Arial"/>
        </w:rPr>
        <w:t>la</w:t>
      </w:r>
      <w:proofErr w:type="gramEnd"/>
      <w:r>
        <w:rPr>
          <w:rFonts w:ascii="Arial Nova" w:hAnsi="Arial Nova" w:cs="Arial"/>
        </w:rPr>
        <w:t xml:space="preserve"> dissolution de </w:t>
      </w:r>
      <w:proofErr w:type="spellStart"/>
      <w:r>
        <w:rPr>
          <w:rFonts w:ascii="Arial Nova" w:hAnsi="Arial Nova" w:cs="Arial"/>
          <w:b/>
          <w:bCs/>
        </w:rPr>
        <w:t>MaliNOG</w:t>
      </w:r>
      <w:proofErr w:type="spellEnd"/>
      <w:r>
        <w:rPr>
          <w:rFonts w:ascii="Arial Nova" w:hAnsi="Arial Nova" w:cs="Arial"/>
        </w:rPr>
        <w:t xml:space="preserve">; </w:t>
      </w:r>
    </w:p>
    <w:p w14:paraId="19C5EFEE" w14:textId="77777777" w:rsidR="00577222" w:rsidRDefault="00000000">
      <w:pPr>
        <w:pStyle w:val="NormalWeb"/>
        <w:numPr>
          <w:ilvl w:val="0"/>
          <w:numId w:val="7"/>
        </w:numPr>
        <w:spacing w:beforeAutospacing="0" w:afterAutospacing="0" w:line="360" w:lineRule="auto"/>
        <w:jc w:val="both"/>
        <w:rPr>
          <w:rFonts w:ascii="Arial Nova" w:hAnsi="Arial Nova" w:cs="Arial"/>
        </w:rPr>
      </w:pPr>
      <w:proofErr w:type="gramStart"/>
      <w:r>
        <w:rPr>
          <w:rFonts w:ascii="Arial Nova" w:hAnsi="Arial Nova" w:cs="Arial"/>
        </w:rPr>
        <w:t>le</w:t>
      </w:r>
      <w:proofErr w:type="gramEnd"/>
      <w:r>
        <w:rPr>
          <w:rFonts w:ascii="Arial Nova" w:hAnsi="Arial Nova" w:cs="Arial"/>
        </w:rPr>
        <w:t xml:space="preserve"> transfert du siège en un autre lieu situé au Mali;</w:t>
      </w:r>
    </w:p>
    <w:p w14:paraId="599246BD" w14:textId="77777777" w:rsidR="00577222" w:rsidRDefault="00000000">
      <w:pPr>
        <w:pStyle w:val="NormalWeb"/>
        <w:numPr>
          <w:ilvl w:val="0"/>
          <w:numId w:val="7"/>
        </w:numPr>
        <w:spacing w:beforeAutospacing="0" w:afterAutospacing="0"/>
        <w:jc w:val="both"/>
        <w:rPr>
          <w:rFonts w:ascii="Arial Nova" w:hAnsi="Arial Nova" w:cs="Arial"/>
        </w:rPr>
      </w:pPr>
      <w:proofErr w:type="gramStart"/>
      <w:r>
        <w:rPr>
          <w:rFonts w:ascii="Arial Nova" w:hAnsi="Arial Nova" w:cs="Arial"/>
        </w:rPr>
        <w:t>tout</w:t>
      </w:r>
      <w:proofErr w:type="gramEnd"/>
      <w:r>
        <w:rPr>
          <w:rFonts w:ascii="Arial Nova" w:hAnsi="Arial Nova" w:cs="Arial"/>
        </w:rPr>
        <w:t xml:space="preserve"> autre sujet qui ne relève pas expressément de la compétence de l’Assemblée Générale Ordinaire. </w:t>
      </w:r>
    </w:p>
    <w:p w14:paraId="5BB0B339" w14:textId="77777777" w:rsidR="00577222" w:rsidRDefault="00577222">
      <w:pPr>
        <w:pStyle w:val="NormalWeb"/>
        <w:spacing w:beforeAutospacing="0" w:afterAutospacing="0"/>
        <w:ind w:left="708"/>
        <w:jc w:val="both"/>
        <w:rPr>
          <w:rFonts w:ascii="Arial Nova" w:hAnsi="Arial Nova" w:cs="Arial"/>
        </w:rPr>
      </w:pPr>
    </w:p>
    <w:p w14:paraId="24D8877F" w14:textId="77777777" w:rsidR="00577222" w:rsidRDefault="00000000">
      <w:pPr>
        <w:pStyle w:val="NormalWeb"/>
        <w:spacing w:beforeAutospacing="0" w:afterAutospacing="0"/>
        <w:rPr>
          <w:rFonts w:ascii="Arial Nova" w:hAnsi="Arial Nova" w:cs="Arial"/>
          <w:b/>
        </w:rPr>
      </w:pPr>
      <w:r>
        <w:rPr>
          <w:rFonts w:ascii="Arial Nova" w:hAnsi="Arial Nova" w:cs="Arial"/>
          <w:b/>
        </w:rPr>
        <w:t>12.2 : Délibérations</w:t>
      </w:r>
    </w:p>
    <w:p w14:paraId="21D2DB4B" w14:textId="77777777" w:rsidR="00577222" w:rsidRDefault="00000000">
      <w:pPr>
        <w:pStyle w:val="NormalWeb"/>
        <w:spacing w:beforeAutospacing="0" w:afterAutospacing="0"/>
        <w:jc w:val="both"/>
        <w:rPr>
          <w:rFonts w:ascii="Arial Nova" w:hAnsi="Arial Nova" w:cs="Arial"/>
        </w:rPr>
      </w:pPr>
      <w:r>
        <w:rPr>
          <w:rFonts w:ascii="Arial Nova" w:hAnsi="Arial Nova" w:cs="Arial"/>
        </w:rPr>
        <w:t xml:space="preserve">Pour être valables, les décisions de l’Assemblée Générale Extraordinaire doivent être prises à la majorité des deux tiers (2/3) des membres présents. </w:t>
      </w:r>
    </w:p>
    <w:p w14:paraId="3133A304" w14:textId="77777777" w:rsidR="00577222" w:rsidRDefault="00577222">
      <w:pPr>
        <w:pStyle w:val="NormalWeb"/>
        <w:spacing w:beforeAutospacing="0" w:afterAutospacing="0"/>
        <w:jc w:val="both"/>
        <w:rPr>
          <w:rFonts w:ascii="Arial Nova" w:hAnsi="Arial Nova" w:cs="Arial"/>
          <w:b/>
          <w:u w:val="single"/>
        </w:rPr>
      </w:pPr>
    </w:p>
    <w:p w14:paraId="250190F8" w14:textId="77777777" w:rsidR="00577222" w:rsidRDefault="00000000">
      <w:pPr>
        <w:pStyle w:val="NormalWeb"/>
        <w:spacing w:beforeAutospacing="0" w:afterAutospacing="0"/>
        <w:jc w:val="both"/>
        <w:rPr>
          <w:rFonts w:ascii="Arial Nova" w:hAnsi="Arial Nova" w:cs="Arial"/>
          <w:b/>
        </w:rPr>
      </w:pPr>
      <w:r>
        <w:rPr>
          <w:rFonts w:ascii="Arial Nova" w:hAnsi="Arial Nova" w:cs="Arial"/>
          <w:b/>
          <w:u w:val="single"/>
        </w:rPr>
        <w:t>ARTICLE 13</w:t>
      </w:r>
      <w:r>
        <w:rPr>
          <w:rFonts w:ascii="Arial Nova" w:hAnsi="Arial Nova" w:cs="Arial"/>
          <w:b/>
        </w:rPr>
        <w:t> : Bureau Exécutif</w:t>
      </w:r>
    </w:p>
    <w:p w14:paraId="48233CA1" w14:textId="77777777" w:rsidR="00577222" w:rsidRDefault="00577222">
      <w:pPr>
        <w:pStyle w:val="NormalWeb"/>
        <w:spacing w:beforeAutospacing="0" w:afterAutospacing="0"/>
        <w:jc w:val="both"/>
        <w:rPr>
          <w:rFonts w:ascii="Arial Nova" w:hAnsi="Arial Nova" w:cs="Arial"/>
          <w:b/>
        </w:rPr>
      </w:pPr>
    </w:p>
    <w:p w14:paraId="0AD9D1B8" w14:textId="77777777" w:rsidR="00577222" w:rsidRDefault="00000000">
      <w:pPr>
        <w:pStyle w:val="NormalWeb"/>
        <w:spacing w:beforeAutospacing="0" w:afterAutospacing="0"/>
        <w:jc w:val="both"/>
        <w:rPr>
          <w:rFonts w:ascii="Arial Nova" w:hAnsi="Arial Nova" w:cs="Arial"/>
          <w:b/>
        </w:rPr>
      </w:pPr>
      <w:r>
        <w:rPr>
          <w:rFonts w:ascii="Arial Nova" w:hAnsi="Arial Nova" w:cs="Arial"/>
          <w:b/>
        </w:rPr>
        <w:t>13.1 : ATTRIBUTIONS</w:t>
      </w:r>
    </w:p>
    <w:p w14:paraId="614F4287" w14:textId="77777777" w:rsidR="00577222" w:rsidRDefault="00000000">
      <w:pPr>
        <w:pStyle w:val="NormalWeb"/>
        <w:jc w:val="both"/>
        <w:rPr>
          <w:rFonts w:ascii="Arial Nova" w:hAnsi="Arial Nova" w:cs="Arial"/>
        </w:rPr>
      </w:pPr>
      <w:r>
        <w:rPr>
          <w:rFonts w:ascii="Arial Nova" w:hAnsi="Arial Nova" w:cs="Arial"/>
        </w:rPr>
        <w:t xml:space="preserve">L'Association est administrée par un Bureau Exécutif composé de sept (06) membres élus au scrutin secret par les membres présents de l'Assemblée Générale ordinaire pour trois (03) ans. </w:t>
      </w:r>
    </w:p>
    <w:p w14:paraId="38B82835" w14:textId="77777777" w:rsidR="00577222" w:rsidRDefault="00000000">
      <w:pPr>
        <w:pStyle w:val="NormalWeb"/>
        <w:spacing w:before="280" w:after="280"/>
        <w:jc w:val="both"/>
        <w:rPr>
          <w:rFonts w:ascii="Arial Nova" w:hAnsi="Arial Nova" w:cs="Arial"/>
        </w:rPr>
      </w:pPr>
      <w:r>
        <w:rPr>
          <w:rFonts w:ascii="Arial Nova" w:hAnsi="Arial Nova" w:cs="Arial"/>
        </w:rPr>
        <w:t xml:space="preserve">Ce Bureau Exécutif est renouvelable par deux tiers (2/3) de ses membres chaque trois (03) ans et ses membres sont rééligibles. </w:t>
      </w:r>
    </w:p>
    <w:p w14:paraId="0BEB5A11" w14:textId="77777777" w:rsidR="00577222" w:rsidRDefault="00577222">
      <w:pPr>
        <w:pStyle w:val="NormalWeb"/>
        <w:spacing w:beforeAutospacing="0" w:afterAutospacing="0"/>
        <w:jc w:val="both"/>
        <w:rPr>
          <w:rFonts w:ascii="Arial Nova" w:hAnsi="Arial Nova" w:cs="Arial"/>
          <w:b/>
        </w:rPr>
      </w:pPr>
    </w:p>
    <w:p w14:paraId="5EEAE55D" w14:textId="77777777" w:rsidR="00577222" w:rsidRDefault="00000000">
      <w:pPr>
        <w:pStyle w:val="NormalWeb"/>
        <w:spacing w:beforeAutospacing="0" w:afterAutospacing="0"/>
        <w:jc w:val="both"/>
        <w:rPr>
          <w:rFonts w:ascii="Arial Nova" w:hAnsi="Arial Nova" w:cs="Arial"/>
          <w:b/>
        </w:rPr>
      </w:pPr>
      <w:r>
        <w:rPr>
          <w:rFonts w:ascii="Arial Nova" w:hAnsi="Arial Nova" w:cs="Arial"/>
          <w:b/>
        </w:rPr>
        <w:t>13.2 Composition</w:t>
      </w:r>
    </w:p>
    <w:p w14:paraId="746DFA8C" w14:textId="77777777" w:rsidR="00577222" w:rsidRDefault="00000000">
      <w:pPr>
        <w:pStyle w:val="NormalWeb"/>
        <w:rPr>
          <w:rFonts w:ascii="Arial Nova" w:hAnsi="Arial Nova" w:cs="Arial"/>
        </w:rPr>
      </w:pPr>
      <w:r>
        <w:rPr>
          <w:rFonts w:ascii="Arial Nova" w:hAnsi="Arial Nova" w:cs="Arial"/>
        </w:rPr>
        <w:t xml:space="preserve">Le Bureau Exécutif est composé de : </w:t>
      </w:r>
    </w:p>
    <w:p w14:paraId="3A31BDED" w14:textId="77777777" w:rsidR="00577222" w:rsidRDefault="00000000">
      <w:pPr>
        <w:pStyle w:val="NormalWeb"/>
        <w:numPr>
          <w:ilvl w:val="0"/>
          <w:numId w:val="8"/>
        </w:numPr>
        <w:rPr>
          <w:rFonts w:ascii="Arial Nova" w:hAnsi="Arial Nova" w:cs="Arial"/>
        </w:rPr>
      </w:pPr>
      <w:r>
        <w:rPr>
          <w:rFonts w:ascii="Arial Nova" w:hAnsi="Arial Nova" w:cs="Arial"/>
        </w:rPr>
        <w:t xml:space="preserve">1 Président </w:t>
      </w:r>
    </w:p>
    <w:p w14:paraId="21500AAF" w14:textId="77777777" w:rsidR="00577222" w:rsidRDefault="00000000">
      <w:pPr>
        <w:pStyle w:val="NormalWeb"/>
        <w:numPr>
          <w:ilvl w:val="0"/>
          <w:numId w:val="8"/>
        </w:numPr>
        <w:rPr>
          <w:rFonts w:ascii="Arial Nova" w:hAnsi="Arial Nova" w:cs="Arial"/>
        </w:rPr>
      </w:pPr>
      <w:r>
        <w:rPr>
          <w:rFonts w:ascii="Arial Nova" w:hAnsi="Arial Nova" w:cs="Arial"/>
        </w:rPr>
        <w:t>1 Vice-Président</w:t>
      </w:r>
    </w:p>
    <w:p w14:paraId="16B6B065" w14:textId="77777777" w:rsidR="00577222" w:rsidRDefault="00000000">
      <w:pPr>
        <w:pStyle w:val="NormalWeb"/>
        <w:numPr>
          <w:ilvl w:val="0"/>
          <w:numId w:val="8"/>
        </w:numPr>
        <w:rPr>
          <w:rFonts w:ascii="Arial Nova" w:hAnsi="Arial Nova" w:cs="Arial"/>
        </w:rPr>
      </w:pPr>
      <w:r>
        <w:rPr>
          <w:rFonts w:ascii="Arial Nova" w:hAnsi="Arial Nova" w:cs="Arial"/>
        </w:rPr>
        <w:t>1 Secrétaire Général</w:t>
      </w:r>
    </w:p>
    <w:p w14:paraId="7999DDD7" w14:textId="77777777" w:rsidR="00577222" w:rsidRDefault="00000000">
      <w:pPr>
        <w:pStyle w:val="NormalWeb"/>
        <w:numPr>
          <w:ilvl w:val="0"/>
          <w:numId w:val="8"/>
        </w:numPr>
        <w:rPr>
          <w:rFonts w:ascii="Arial Nova" w:hAnsi="Arial Nova" w:cs="Arial"/>
        </w:rPr>
      </w:pPr>
      <w:r>
        <w:rPr>
          <w:rFonts w:ascii="Arial Nova" w:hAnsi="Arial Nova" w:cs="Arial"/>
        </w:rPr>
        <w:t xml:space="preserve">1 Secrétaire à la communication et chargée des relations extérieures </w:t>
      </w:r>
    </w:p>
    <w:p w14:paraId="1EE0886E" w14:textId="77777777" w:rsidR="00577222" w:rsidRDefault="00000000">
      <w:pPr>
        <w:pStyle w:val="NormalWeb"/>
        <w:numPr>
          <w:ilvl w:val="0"/>
          <w:numId w:val="8"/>
        </w:numPr>
        <w:rPr>
          <w:rFonts w:ascii="Arial Nova" w:hAnsi="Arial Nova" w:cs="Arial"/>
        </w:rPr>
      </w:pPr>
      <w:r>
        <w:rPr>
          <w:rFonts w:ascii="Arial Nova" w:hAnsi="Arial Nova" w:cs="Arial"/>
        </w:rPr>
        <w:t xml:space="preserve">1 Trésorier </w:t>
      </w:r>
    </w:p>
    <w:p w14:paraId="26DE993D" w14:textId="77777777" w:rsidR="00577222" w:rsidRDefault="00000000">
      <w:pPr>
        <w:pStyle w:val="NormalWeb"/>
        <w:numPr>
          <w:ilvl w:val="0"/>
          <w:numId w:val="8"/>
        </w:numPr>
        <w:spacing w:after="280"/>
        <w:rPr>
          <w:rFonts w:ascii="Arial Nova" w:hAnsi="Arial Nova" w:cs="Arial"/>
        </w:rPr>
      </w:pPr>
      <w:r>
        <w:rPr>
          <w:rFonts w:ascii="Arial Nova" w:hAnsi="Arial Nova" w:cs="Arial"/>
        </w:rPr>
        <w:t>1 Responsable à l’organisation</w:t>
      </w:r>
    </w:p>
    <w:p w14:paraId="44A97241" w14:textId="77777777" w:rsidR="00577222" w:rsidRDefault="00000000">
      <w:pPr>
        <w:pStyle w:val="NormalWeb"/>
        <w:rPr>
          <w:rFonts w:ascii="Arial Nova" w:hAnsi="Arial Nova" w:cs="Arial"/>
          <w:b/>
        </w:rPr>
      </w:pPr>
      <w:r>
        <w:rPr>
          <w:rFonts w:ascii="Arial Nova" w:hAnsi="Arial Nova" w:cs="Arial"/>
          <w:b/>
        </w:rPr>
        <w:t>13.3 Périodicité et présidence des réunions</w:t>
      </w:r>
    </w:p>
    <w:p w14:paraId="33911130" w14:textId="77777777" w:rsidR="00577222" w:rsidRDefault="00000000">
      <w:pPr>
        <w:pStyle w:val="NormalWeb"/>
        <w:spacing w:before="52" w:after="52"/>
        <w:rPr>
          <w:rFonts w:ascii="Arial Nova" w:hAnsi="Arial Nova" w:cs="Arial"/>
          <w:b/>
        </w:rPr>
      </w:pPr>
      <w:r>
        <w:rPr>
          <w:rFonts w:ascii="Arial Nova" w:hAnsi="Arial Nova" w:cs="Arial"/>
        </w:rPr>
        <w:t xml:space="preserve">Le Bureau Exécutif se réunit au moins une fois par mois et toutes les fois qu'il est convoqué par le Président ou sur la demande d’un quart (1/4) au moins de ses membres. </w:t>
      </w:r>
    </w:p>
    <w:p w14:paraId="5F4D35A7" w14:textId="77777777" w:rsidR="00577222" w:rsidRDefault="00000000">
      <w:pPr>
        <w:pStyle w:val="NormalWeb"/>
        <w:spacing w:before="280" w:after="280"/>
        <w:rPr>
          <w:rFonts w:ascii="Arial Nova" w:hAnsi="Arial Nova" w:cs="Arial"/>
        </w:rPr>
      </w:pPr>
      <w:r>
        <w:rPr>
          <w:rFonts w:ascii="Arial Nova" w:hAnsi="Arial Nova" w:cs="Arial"/>
        </w:rPr>
        <w:t>Les décisions sont prises à la majorité des voix. En cas d'égalité, la voix du Président est prépondérante.</w:t>
      </w:r>
    </w:p>
    <w:p w14:paraId="301031FE" w14:textId="77777777" w:rsidR="00577222" w:rsidRDefault="00577222">
      <w:pPr>
        <w:jc w:val="both"/>
        <w:rPr>
          <w:rFonts w:ascii="Arial Nova" w:hAnsi="Arial Nova"/>
          <w:sz w:val="24"/>
          <w:szCs w:val="24"/>
        </w:rPr>
      </w:pPr>
    </w:p>
    <w:sectPr w:rsidR="00577222">
      <w:headerReference w:type="default" r:id="rId8"/>
      <w:pgSz w:w="11906" w:h="16838"/>
      <w:pgMar w:top="1440" w:right="1440" w:bottom="1440" w:left="1440" w:header="0" w:footer="0"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6A8E0C" w14:textId="77777777" w:rsidR="00913265" w:rsidRDefault="00913265">
      <w:pPr>
        <w:spacing w:line="240" w:lineRule="auto"/>
      </w:pPr>
      <w:r>
        <w:separator/>
      </w:r>
    </w:p>
  </w:endnote>
  <w:endnote w:type="continuationSeparator" w:id="0">
    <w:p w14:paraId="4D399A4F" w14:textId="77777777" w:rsidR="00913265" w:rsidRDefault="009132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Calibri"/>
    <w:charset w:val="01"/>
    <w:family w:val="auto"/>
    <w:pitch w:val="default"/>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ova">
    <w:altName w:val="Arial Nova"/>
    <w:charset w:val="00"/>
    <w:family w:val="swiss"/>
    <w:pitch w:val="variable"/>
    <w:sig w:usb0="0000028F"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E6C02A" w14:textId="77777777" w:rsidR="00913265" w:rsidRDefault="00913265">
      <w:pPr>
        <w:spacing w:line="240" w:lineRule="auto"/>
      </w:pPr>
      <w:r>
        <w:separator/>
      </w:r>
    </w:p>
  </w:footnote>
  <w:footnote w:type="continuationSeparator" w:id="0">
    <w:p w14:paraId="6D48889F" w14:textId="77777777" w:rsidR="00913265" w:rsidRDefault="0091326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DF8BD" w14:textId="77777777" w:rsidR="00577222" w:rsidRDefault="00000000">
    <w:pPr>
      <w:pStyle w:val="En-tte"/>
    </w:pPr>
    <w:r>
      <w:rPr>
        <w:noProof/>
      </w:rPr>
      <w:drawing>
        <wp:anchor distT="0" distB="0" distL="0" distR="0" simplePos="0" relativeHeight="9" behindDoc="1" locked="0" layoutInCell="0" allowOverlap="1" wp14:anchorId="64DC3F51" wp14:editId="7075F5B1">
          <wp:simplePos x="0" y="0"/>
          <wp:positionH relativeFrom="column">
            <wp:posOffset>-958850</wp:posOffset>
          </wp:positionH>
          <wp:positionV relativeFrom="paragraph">
            <wp:posOffset>635</wp:posOffset>
          </wp:positionV>
          <wp:extent cx="1284605" cy="908050"/>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noChangeArrowheads="1"/>
                  </pic:cNvPicPr>
                </pic:nvPicPr>
                <pic:blipFill>
                  <a:blip r:embed="rId1"/>
                  <a:stretch>
                    <a:fillRect/>
                  </a:stretch>
                </pic:blipFill>
                <pic:spPr bwMode="auto">
                  <a:xfrm>
                    <a:off x="0" y="0"/>
                    <a:ext cx="1284605" cy="90805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E7426"/>
    <w:multiLevelType w:val="multilevel"/>
    <w:tmpl w:val="330A63F0"/>
    <w:lvl w:ilvl="0">
      <w:start w:val="1"/>
      <w:numFmt w:val="bullet"/>
      <w:lvlText w:val=""/>
      <w:lvlJc w:val="left"/>
      <w:pPr>
        <w:tabs>
          <w:tab w:val="num" w:pos="0"/>
        </w:tabs>
        <w:ind w:left="1428" w:hanging="360"/>
      </w:pPr>
      <w:rPr>
        <w:rFonts w:ascii="Symbol" w:hAnsi="Symbol" w:cs="Symbol" w:hint="default"/>
      </w:rPr>
    </w:lvl>
    <w:lvl w:ilvl="1">
      <w:start w:val="1"/>
      <w:numFmt w:val="bullet"/>
      <w:lvlText w:val="o"/>
      <w:lvlJc w:val="left"/>
      <w:pPr>
        <w:tabs>
          <w:tab w:val="num" w:pos="0"/>
        </w:tabs>
        <w:ind w:left="2148" w:hanging="360"/>
      </w:pPr>
      <w:rPr>
        <w:rFonts w:ascii="Courier New" w:hAnsi="Courier New" w:cs="Courier New" w:hint="default"/>
      </w:rPr>
    </w:lvl>
    <w:lvl w:ilvl="2">
      <w:start w:val="1"/>
      <w:numFmt w:val="bullet"/>
      <w:lvlText w:val=""/>
      <w:lvlJc w:val="left"/>
      <w:pPr>
        <w:tabs>
          <w:tab w:val="num" w:pos="0"/>
        </w:tabs>
        <w:ind w:left="2868" w:hanging="360"/>
      </w:pPr>
      <w:rPr>
        <w:rFonts w:ascii="Wingdings" w:hAnsi="Wingdings" w:cs="Wingdings" w:hint="default"/>
      </w:rPr>
    </w:lvl>
    <w:lvl w:ilvl="3">
      <w:start w:val="1"/>
      <w:numFmt w:val="bullet"/>
      <w:lvlText w:val=""/>
      <w:lvlJc w:val="left"/>
      <w:pPr>
        <w:tabs>
          <w:tab w:val="num" w:pos="0"/>
        </w:tabs>
        <w:ind w:left="3588" w:hanging="360"/>
      </w:pPr>
      <w:rPr>
        <w:rFonts w:ascii="Symbol" w:hAnsi="Symbol" w:cs="Symbol" w:hint="default"/>
      </w:rPr>
    </w:lvl>
    <w:lvl w:ilvl="4">
      <w:start w:val="1"/>
      <w:numFmt w:val="bullet"/>
      <w:lvlText w:val="o"/>
      <w:lvlJc w:val="left"/>
      <w:pPr>
        <w:tabs>
          <w:tab w:val="num" w:pos="0"/>
        </w:tabs>
        <w:ind w:left="4308" w:hanging="360"/>
      </w:pPr>
      <w:rPr>
        <w:rFonts w:ascii="Courier New" w:hAnsi="Courier New" w:cs="Courier New" w:hint="default"/>
      </w:rPr>
    </w:lvl>
    <w:lvl w:ilvl="5">
      <w:start w:val="1"/>
      <w:numFmt w:val="bullet"/>
      <w:lvlText w:val=""/>
      <w:lvlJc w:val="left"/>
      <w:pPr>
        <w:tabs>
          <w:tab w:val="num" w:pos="0"/>
        </w:tabs>
        <w:ind w:left="5028" w:hanging="360"/>
      </w:pPr>
      <w:rPr>
        <w:rFonts w:ascii="Wingdings" w:hAnsi="Wingdings" w:cs="Wingdings" w:hint="default"/>
      </w:rPr>
    </w:lvl>
    <w:lvl w:ilvl="6">
      <w:start w:val="1"/>
      <w:numFmt w:val="bullet"/>
      <w:lvlText w:val=""/>
      <w:lvlJc w:val="left"/>
      <w:pPr>
        <w:tabs>
          <w:tab w:val="num" w:pos="0"/>
        </w:tabs>
        <w:ind w:left="5748" w:hanging="360"/>
      </w:pPr>
      <w:rPr>
        <w:rFonts w:ascii="Symbol" w:hAnsi="Symbol" w:cs="Symbol" w:hint="default"/>
      </w:rPr>
    </w:lvl>
    <w:lvl w:ilvl="7">
      <w:start w:val="1"/>
      <w:numFmt w:val="bullet"/>
      <w:lvlText w:val="o"/>
      <w:lvlJc w:val="left"/>
      <w:pPr>
        <w:tabs>
          <w:tab w:val="num" w:pos="0"/>
        </w:tabs>
        <w:ind w:left="6468" w:hanging="360"/>
      </w:pPr>
      <w:rPr>
        <w:rFonts w:ascii="Courier New" w:hAnsi="Courier New" w:cs="Courier New" w:hint="default"/>
      </w:rPr>
    </w:lvl>
    <w:lvl w:ilvl="8">
      <w:start w:val="1"/>
      <w:numFmt w:val="bullet"/>
      <w:lvlText w:val=""/>
      <w:lvlJc w:val="left"/>
      <w:pPr>
        <w:tabs>
          <w:tab w:val="num" w:pos="0"/>
        </w:tabs>
        <w:ind w:left="7188" w:hanging="360"/>
      </w:pPr>
      <w:rPr>
        <w:rFonts w:ascii="Wingdings" w:hAnsi="Wingdings" w:cs="Wingdings" w:hint="default"/>
      </w:rPr>
    </w:lvl>
  </w:abstractNum>
  <w:abstractNum w:abstractNumId="1" w15:restartNumberingAfterBreak="0">
    <w:nsid w:val="112021B5"/>
    <w:multiLevelType w:val="multilevel"/>
    <w:tmpl w:val="97784B4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143E37BE"/>
    <w:multiLevelType w:val="multilevel"/>
    <w:tmpl w:val="77C0733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26C50DAB"/>
    <w:multiLevelType w:val="multilevel"/>
    <w:tmpl w:val="02F026C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364F44B7"/>
    <w:multiLevelType w:val="multilevel"/>
    <w:tmpl w:val="C5829E96"/>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5" w15:restartNumberingAfterBreak="0">
    <w:nsid w:val="38332945"/>
    <w:multiLevelType w:val="multilevel"/>
    <w:tmpl w:val="D25477E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472112DF"/>
    <w:multiLevelType w:val="multilevel"/>
    <w:tmpl w:val="46686304"/>
    <w:lvl w:ilvl="0">
      <w:start w:val="1"/>
      <w:numFmt w:val="bullet"/>
      <w:lvlText w:val=""/>
      <w:lvlJc w:val="left"/>
      <w:pPr>
        <w:tabs>
          <w:tab w:val="num" w:pos="-1056"/>
        </w:tabs>
        <w:ind w:left="1080" w:hanging="360"/>
      </w:pPr>
      <w:rPr>
        <w:rFonts w:ascii="Symbol" w:hAnsi="Symbol" w:cs="Symbol" w:hint="default"/>
      </w:rPr>
    </w:lvl>
    <w:lvl w:ilvl="1">
      <w:start w:val="1"/>
      <w:numFmt w:val="bullet"/>
      <w:lvlText w:val="o"/>
      <w:lvlJc w:val="left"/>
      <w:pPr>
        <w:tabs>
          <w:tab w:val="num" w:pos="-1056"/>
        </w:tabs>
        <w:ind w:left="1800" w:hanging="360"/>
      </w:pPr>
      <w:rPr>
        <w:rFonts w:ascii="Courier New" w:hAnsi="Courier New" w:cs="Courier New" w:hint="default"/>
      </w:rPr>
    </w:lvl>
    <w:lvl w:ilvl="2">
      <w:start w:val="1"/>
      <w:numFmt w:val="bullet"/>
      <w:lvlText w:val=""/>
      <w:lvlJc w:val="left"/>
      <w:pPr>
        <w:tabs>
          <w:tab w:val="num" w:pos="-1056"/>
        </w:tabs>
        <w:ind w:left="2520" w:hanging="360"/>
      </w:pPr>
      <w:rPr>
        <w:rFonts w:ascii="Wingdings" w:hAnsi="Wingdings" w:cs="Wingdings" w:hint="default"/>
      </w:rPr>
    </w:lvl>
    <w:lvl w:ilvl="3">
      <w:start w:val="1"/>
      <w:numFmt w:val="bullet"/>
      <w:lvlText w:val=""/>
      <w:lvlJc w:val="left"/>
      <w:pPr>
        <w:tabs>
          <w:tab w:val="num" w:pos="-1056"/>
        </w:tabs>
        <w:ind w:left="3240" w:hanging="360"/>
      </w:pPr>
      <w:rPr>
        <w:rFonts w:ascii="Symbol" w:hAnsi="Symbol" w:cs="Symbol" w:hint="default"/>
      </w:rPr>
    </w:lvl>
    <w:lvl w:ilvl="4">
      <w:start w:val="1"/>
      <w:numFmt w:val="bullet"/>
      <w:lvlText w:val="o"/>
      <w:lvlJc w:val="left"/>
      <w:pPr>
        <w:tabs>
          <w:tab w:val="num" w:pos="-1056"/>
        </w:tabs>
        <w:ind w:left="3960" w:hanging="360"/>
      </w:pPr>
      <w:rPr>
        <w:rFonts w:ascii="Courier New" w:hAnsi="Courier New" w:cs="Courier New" w:hint="default"/>
      </w:rPr>
    </w:lvl>
    <w:lvl w:ilvl="5">
      <w:start w:val="1"/>
      <w:numFmt w:val="bullet"/>
      <w:lvlText w:val=""/>
      <w:lvlJc w:val="left"/>
      <w:pPr>
        <w:tabs>
          <w:tab w:val="num" w:pos="-1056"/>
        </w:tabs>
        <w:ind w:left="4680" w:hanging="360"/>
      </w:pPr>
      <w:rPr>
        <w:rFonts w:ascii="Wingdings" w:hAnsi="Wingdings" w:cs="Wingdings" w:hint="default"/>
      </w:rPr>
    </w:lvl>
    <w:lvl w:ilvl="6">
      <w:start w:val="1"/>
      <w:numFmt w:val="bullet"/>
      <w:lvlText w:val=""/>
      <w:lvlJc w:val="left"/>
      <w:pPr>
        <w:tabs>
          <w:tab w:val="num" w:pos="-1056"/>
        </w:tabs>
        <w:ind w:left="5400" w:hanging="360"/>
      </w:pPr>
      <w:rPr>
        <w:rFonts w:ascii="Symbol" w:hAnsi="Symbol" w:cs="Symbol" w:hint="default"/>
      </w:rPr>
    </w:lvl>
    <w:lvl w:ilvl="7">
      <w:start w:val="1"/>
      <w:numFmt w:val="bullet"/>
      <w:lvlText w:val="o"/>
      <w:lvlJc w:val="left"/>
      <w:pPr>
        <w:tabs>
          <w:tab w:val="num" w:pos="-1056"/>
        </w:tabs>
        <w:ind w:left="6120" w:hanging="360"/>
      </w:pPr>
      <w:rPr>
        <w:rFonts w:ascii="Courier New" w:hAnsi="Courier New" w:cs="Courier New" w:hint="default"/>
      </w:rPr>
    </w:lvl>
    <w:lvl w:ilvl="8">
      <w:start w:val="1"/>
      <w:numFmt w:val="bullet"/>
      <w:lvlText w:val=""/>
      <w:lvlJc w:val="left"/>
      <w:pPr>
        <w:tabs>
          <w:tab w:val="num" w:pos="-1056"/>
        </w:tabs>
        <w:ind w:left="6840" w:hanging="360"/>
      </w:pPr>
      <w:rPr>
        <w:rFonts w:ascii="Wingdings" w:hAnsi="Wingdings" w:cs="Wingdings" w:hint="default"/>
      </w:rPr>
    </w:lvl>
  </w:abstractNum>
  <w:abstractNum w:abstractNumId="7" w15:restartNumberingAfterBreak="0">
    <w:nsid w:val="5335543C"/>
    <w:multiLevelType w:val="multilevel"/>
    <w:tmpl w:val="92182DE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5E5F2C36"/>
    <w:multiLevelType w:val="multilevel"/>
    <w:tmpl w:val="790C465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686B0F02"/>
    <w:multiLevelType w:val="multilevel"/>
    <w:tmpl w:val="E99C8C78"/>
    <w:lvl w:ilvl="0">
      <w:start w:val="1"/>
      <w:numFmt w:val="bullet"/>
      <w:lvlText w:val=""/>
      <w:lvlJc w:val="left"/>
      <w:pPr>
        <w:tabs>
          <w:tab w:val="num" w:pos="0"/>
        </w:tabs>
        <w:ind w:left="1428" w:hanging="360"/>
      </w:pPr>
      <w:rPr>
        <w:rFonts w:ascii="Symbol" w:hAnsi="Symbol" w:cs="Symbol" w:hint="default"/>
      </w:rPr>
    </w:lvl>
    <w:lvl w:ilvl="1">
      <w:start w:val="1"/>
      <w:numFmt w:val="bullet"/>
      <w:lvlText w:val="o"/>
      <w:lvlJc w:val="left"/>
      <w:pPr>
        <w:tabs>
          <w:tab w:val="num" w:pos="0"/>
        </w:tabs>
        <w:ind w:left="2148" w:hanging="360"/>
      </w:pPr>
      <w:rPr>
        <w:rFonts w:ascii="Courier New" w:hAnsi="Courier New" w:cs="Courier New" w:hint="default"/>
      </w:rPr>
    </w:lvl>
    <w:lvl w:ilvl="2">
      <w:start w:val="1"/>
      <w:numFmt w:val="bullet"/>
      <w:lvlText w:val=""/>
      <w:lvlJc w:val="left"/>
      <w:pPr>
        <w:tabs>
          <w:tab w:val="num" w:pos="0"/>
        </w:tabs>
        <w:ind w:left="2868" w:hanging="360"/>
      </w:pPr>
      <w:rPr>
        <w:rFonts w:ascii="Wingdings" w:hAnsi="Wingdings" w:cs="Wingdings" w:hint="default"/>
      </w:rPr>
    </w:lvl>
    <w:lvl w:ilvl="3">
      <w:start w:val="1"/>
      <w:numFmt w:val="bullet"/>
      <w:lvlText w:val=""/>
      <w:lvlJc w:val="left"/>
      <w:pPr>
        <w:tabs>
          <w:tab w:val="num" w:pos="0"/>
        </w:tabs>
        <w:ind w:left="3588" w:hanging="360"/>
      </w:pPr>
      <w:rPr>
        <w:rFonts w:ascii="Symbol" w:hAnsi="Symbol" w:cs="Symbol" w:hint="default"/>
      </w:rPr>
    </w:lvl>
    <w:lvl w:ilvl="4">
      <w:start w:val="1"/>
      <w:numFmt w:val="bullet"/>
      <w:lvlText w:val="o"/>
      <w:lvlJc w:val="left"/>
      <w:pPr>
        <w:tabs>
          <w:tab w:val="num" w:pos="0"/>
        </w:tabs>
        <w:ind w:left="4308" w:hanging="360"/>
      </w:pPr>
      <w:rPr>
        <w:rFonts w:ascii="Courier New" w:hAnsi="Courier New" w:cs="Courier New" w:hint="default"/>
      </w:rPr>
    </w:lvl>
    <w:lvl w:ilvl="5">
      <w:start w:val="1"/>
      <w:numFmt w:val="bullet"/>
      <w:lvlText w:val=""/>
      <w:lvlJc w:val="left"/>
      <w:pPr>
        <w:tabs>
          <w:tab w:val="num" w:pos="0"/>
        </w:tabs>
        <w:ind w:left="5028" w:hanging="360"/>
      </w:pPr>
      <w:rPr>
        <w:rFonts w:ascii="Wingdings" w:hAnsi="Wingdings" w:cs="Wingdings" w:hint="default"/>
      </w:rPr>
    </w:lvl>
    <w:lvl w:ilvl="6">
      <w:start w:val="1"/>
      <w:numFmt w:val="bullet"/>
      <w:lvlText w:val=""/>
      <w:lvlJc w:val="left"/>
      <w:pPr>
        <w:tabs>
          <w:tab w:val="num" w:pos="0"/>
        </w:tabs>
        <w:ind w:left="5748" w:hanging="360"/>
      </w:pPr>
      <w:rPr>
        <w:rFonts w:ascii="Symbol" w:hAnsi="Symbol" w:cs="Symbol" w:hint="default"/>
      </w:rPr>
    </w:lvl>
    <w:lvl w:ilvl="7">
      <w:start w:val="1"/>
      <w:numFmt w:val="bullet"/>
      <w:lvlText w:val="o"/>
      <w:lvlJc w:val="left"/>
      <w:pPr>
        <w:tabs>
          <w:tab w:val="num" w:pos="0"/>
        </w:tabs>
        <w:ind w:left="6468" w:hanging="360"/>
      </w:pPr>
      <w:rPr>
        <w:rFonts w:ascii="Courier New" w:hAnsi="Courier New" w:cs="Courier New" w:hint="default"/>
      </w:rPr>
    </w:lvl>
    <w:lvl w:ilvl="8">
      <w:start w:val="1"/>
      <w:numFmt w:val="bullet"/>
      <w:lvlText w:val=""/>
      <w:lvlJc w:val="left"/>
      <w:pPr>
        <w:tabs>
          <w:tab w:val="num" w:pos="0"/>
        </w:tabs>
        <w:ind w:left="7188" w:hanging="360"/>
      </w:pPr>
      <w:rPr>
        <w:rFonts w:ascii="Wingdings" w:hAnsi="Wingdings" w:cs="Wingdings" w:hint="default"/>
      </w:rPr>
    </w:lvl>
  </w:abstractNum>
  <w:abstractNum w:abstractNumId="10" w15:restartNumberingAfterBreak="0">
    <w:nsid w:val="78D7145A"/>
    <w:multiLevelType w:val="multilevel"/>
    <w:tmpl w:val="EAA6779C"/>
    <w:lvl w:ilvl="0">
      <w:numFmt w:val="bullet"/>
      <w:lvlText w:val=""/>
      <w:lvlJc w:val="left"/>
      <w:pPr>
        <w:tabs>
          <w:tab w:val="num" w:pos="1080"/>
        </w:tabs>
        <w:ind w:left="1080" w:hanging="360"/>
      </w:pPr>
      <w:rPr>
        <w:rFonts w:ascii="Symbol" w:hAnsi="Symbol" w:cs="Symbo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num w:numId="1" w16cid:durableId="413430206">
    <w:abstractNumId w:val="8"/>
  </w:num>
  <w:num w:numId="2" w16cid:durableId="537813913">
    <w:abstractNumId w:val="4"/>
  </w:num>
  <w:num w:numId="3" w16cid:durableId="1089738733">
    <w:abstractNumId w:val="2"/>
  </w:num>
  <w:num w:numId="4" w16cid:durableId="297731992">
    <w:abstractNumId w:val="7"/>
  </w:num>
  <w:num w:numId="5" w16cid:durableId="2067292129">
    <w:abstractNumId w:val="1"/>
  </w:num>
  <w:num w:numId="6" w16cid:durableId="1209996515">
    <w:abstractNumId w:val="10"/>
  </w:num>
  <w:num w:numId="7" w16cid:durableId="517473716">
    <w:abstractNumId w:val="9"/>
  </w:num>
  <w:num w:numId="8" w16cid:durableId="1178885759">
    <w:abstractNumId w:val="6"/>
  </w:num>
  <w:num w:numId="9" w16cid:durableId="1267540076">
    <w:abstractNumId w:val="0"/>
  </w:num>
  <w:num w:numId="10" w16cid:durableId="956643925">
    <w:abstractNumId w:val="5"/>
  </w:num>
  <w:num w:numId="11" w16cid:durableId="15743874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7222"/>
    <w:rsid w:val="000861BA"/>
    <w:rsid w:val="001D0731"/>
    <w:rsid w:val="00353E6D"/>
    <w:rsid w:val="003F45AC"/>
    <w:rsid w:val="00462394"/>
    <w:rsid w:val="004C10BF"/>
    <w:rsid w:val="00577222"/>
    <w:rsid w:val="00913265"/>
    <w:rsid w:val="0094134C"/>
    <w:rsid w:val="009C59CB"/>
    <w:rsid w:val="00CD3838"/>
  </w:rsids>
  <m:mathPr>
    <m:mathFont m:val="Cambria Math"/>
    <m:brkBin m:val="before"/>
    <m:brkBinSub m:val="--"/>
    <m:smallFrac m:val="0"/>
    <m:dispDef/>
    <m:lMargin m:val="0"/>
    <m:rMargin m:val="0"/>
    <m:defJc m:val="centerGroup"/>
    <m:wrapIndent m:val="1440"/>
    <m:intLim m:val="subSup"/>
    <m:naryLim m:val="undOvr"/>
  </m:mathPr>
  <w:themeFontLang w:val="fr-M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A2300"/>
  <w15:docId w15:val="{4FDB5AC0-CFA1-457D-AE9A-664FC1F3F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FR" w:eastAsia="fr-ML"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LienInternet">
    <w:name w:val="Lien Internet"/>
    <w:basedOn w:val="Policepardfaut"/>
    <w:uiPriority w:val="99"/>
    <w:semiHidden/>
    <w:unhideWhenUsed/>
    <w:rsid w:val="000B33EC"/>
    <w:rPr>
      <w:color w:val="0000FF"/>
      <w:u w:val="single"/>
    </w:rPr>
  </w:style>
  <w:style w:type="character" w:customStyle="1" w:styleId="xt0psk2">
    <w:name w:val="xt0psk2"/>
    <w:basedOn w:val="Policepardfaut"/>
    <w:qFormat/>
    <w:rsid w:val="000B33EC"/>
  </w:style>
  <w:style w:type="character" w:customStyle="1" w:styleId="En-tteCar">
    <w:name w:val="En-tête Car"/>
    <w:basedOn w:val="Policepardfaut"/>
    <w:link w:val="En-tte"/>
    <w:uiPriority w:val="99"/>
    <w:qFormat/>
    <w:rsid w:val="00D768EA"/>
  </w:style>
  <w:style w:type="character" w:customStyle="1" w:styleId="PieddepageCar">
    <w:name w:val="Pied de page Car"/>
    <w:basedOn w:val="Policepardfaut"/>
    <w:link w:val="Pieddepage"/>
    <w:uiPriority w:val="99"/>
    <w:qFormat/>
    <w:rsid w:val="00D768EA"/>
  </w:style>
  <w:style w:type="paragraph" w:styleId="Titre">
    <w:name w:val="Title"/>
    <w:basedOn w:val="Normal"/>
    <w:next w:val="Corpsdetexte"/>
    <w:uiPriority w:val="10"/>
    <w:qFormat/>
    <w:pPr>
      <w:keepNext/>
      <w:keepLines/>
      <w:spacing w:after="60"/>
    </w:pPr>
    <w:rPr>
      <w:sz w:val="52"/>
      <w:szCs w:val="52"/>
    </w:rPr>
  </w:style>
  <w:style w:type="paragraph" w:styleId="Corpsdetexte">
    <w:name w:val="Body Text"/>
    <w:basedOn w:val="Normal"/>
    <w:pPr>
      <w:spacing w:after="140"/>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Sous-titre">
    <w:name w:val="Subtitle"/>
    <w:basedOn w:val="Normal"/>
    <w:next w:val="Normal"/>
    <w:uiPriority w:val="11"/>
    <w:qFormat/>
    <w:pPr>
      <w:keepNext/>
      <w:keepLines/>
      <w:spacing w:after="320"/>
    </w:pPr>
    <w:rPr>
      <w:color w:val="666666"/>
      <w:sz w:val="30"/>
      <w:szCs w:val="30"/>
    </w:rPr>
  </w:style>
  <w:style w:type="paragraph" w:styleId="Paragraphedeliste">
    <w:name w:val="List Paragraph"/>
    <w:basedOn w:val="Normal"/>
    <w:uiPriority w:val="34"/>
    <w:qFormat/>
    <w:rsid w:val="00330C3D"/>
    <w:pPr>
      <w:spacing w:after="200" w:line="240" w:lineRule="auto"/>
      <w:ind w:left="720"/>
      <w:contextualSpacing/>
      <w:jc w:val="both"/>
    </w:pPr>
    <w:rPr>
      <w:rFonts w:asciiTheme="minorHAnsi" w:eastAsiaTheme="minorHAnsi" w:hAnsiTheme="minorHAnsi" w:cstheme="minorBidi"/>
      <w:lang w:eastAsia="en-US"/>
    </w:rPr>
  </w:style>
  <w:style w:type="paragraph" w:styleId="NormalWeb">
    <w:name w:val="Normal (Web)"/>
    <w:basedOn w:val="Normal"/>
    <w:qFormat/>
    <w:rsid w:val="0027578B"/>
    <w:pPr>
      <w:spacing w:beforeAutospacing="1" w:afterAutospacing="1" w:line="240" w:lineRule="auto"/>
    </w:pPr>
    <w:rPr>
      <w:rFonts w:ascii="Times New Roman" w:eastAsia="Times New Roman" w:hAnsi="Times New Roman" w:cs="Times New Roman"/>
      <w:sz w:val="24"/>
      <w:szCs w:val="24"/>
      <w:lang w:eastAsia="fr-FR"/>
    </w:rPr>
  </w:style>
  <w:style w:type="paragraph" w:customStyle="1" w:styleId="En-tteetpieddepage">
    <w:name w:val="En-tête et pied de page"/>
    <w:basedOn w:val="Normal"/>
    <w:qFormat/>
  </w:style>
  <w:style w:type="paragraph" w:styleId="En-tte">
    <w:name w:val="header"/>
    <w:basedOn w:val="Normal"/>
    <w:link w:val="En-tteCar"/>
    <w:uiPriority w:val="99"/>
    <w:unhideWhenUsed/>
    <w:rsid w:val="00D768EA"/>
    <w:pPr>
      <w:tabs>
        <w:tab w:val="center" w:pos="4536"/>
        <w:tab w:val="right" w:pos="9072"/>
      </w:tabs>
      <w:spacing w:line="240" w:lineRule="auto"/>
    </w:pPr>
  </w:style>
  <w:style w:type="paragraph" w:styleId="Pieddepage">
    <w:name w:val="footer"/>
    <w:basedOn w:val="Normal"/>
    <w:link w:val="PieddepageCar"/>
    <w:uiPriority w:val="99"/>
    <w:unhideWhenUsed/>
    <w:rsid w:val="00D768EA"/>
    <w:pPr>
      <w:tabs>
        <w:tab w:val="center" w:pos="4536"/>
        <w:tab w:val="right" w:pos="9072"/>
      </w:tabs>
      <w:spacing w:line="240" w:lineRule="auto"/>
    </w:pPr>
  </w:style>
  <w:style w:type="numbering" w:customStyle="1" w:styleId="ImportedStyle3">
    <w:name w:val="Imported Style 3"/>
    <w:qFormat/>
    <w:rsid w:val="00821BF7"/>
  </w:style>
  <w:style w:type="table" w:customStyle="1" w:styleId="TableNormal">
    <w:name w:val="Table Normal"/>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1863</Words>
  <Characters>10248</Characters>
  <Application>Microsoft Office Word</Application>
  <DocSecurity>0</DocSecurity>
  <Lines>85</Lines>
  <Paragraphs>24</Paragraphs>
  <ScaleCrop>false</ScaleCrop>
  <Company/>
  <LinksUpToDate>false</LinksUpToDate>
  <CharactersWithSpaces>12087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KOUYATE Bakary</dc:creator>
  <dc:description/>
  <cp:lastModifiedBy>KOUYATE Bakary</cp:lastModifiedBy>
  <cp:revision>5</cp:revision>
  <dcterms:created xsi:type="dcterms:W3CDTF">2022-12-13T21:08:00Z</dcterms:created>
  <dcterms:modified xsi:type="dcterms:W3CDTF">2022-12-15T13:17:00Z</dcterms:modified>
  <dc:language>fr-CH</dc:language>
</cp:coreProperties>
</file>